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A3" w:rsidRPr="003C6341" w:rsidRDefault="00E20DAA" w:rsidP="003C6341">
      <w:pPr>
        <w:widowControl w:val="0"/>
        <w:autoSpaceDE w:val="0"/>
        <w:autoSpaceDN w:val="0"/>
        <w:adjustRightInd w:val="0"/>
        <w:spacing w:after="0" w:line="358" w:lineRule="exact"/>
        <w:ind w:left="2880" w:firstLine="720"/>
        <w:rPr>
          <w:rFonts w:ascii="Times New Roman" w:hAnsi="Times New Roman"/>
          <w:sz w:val="24"/>
          <w:szCs w:val="24"/>
        </w:rPr>
      </w:pPr>
      <w:r w:rsidRPr="00E20DAA">
        <w:rPr>
          <w:noProof/>
        </w:rPr>
        <w:pict>
          <v:rect id="_x0000_s1027" style="position:absolute;left:0;text-align:left;margin-left:-.45pt;margin-top:-.1pt;width:468.45pt;height:55.45pt;z-index:-251659776" o:allowincell="f" fillcolor="#c6d9f1" stroked="f"/>
        </w:pict>
      </w:r>
      <w:r w:rsidRPr="00E20DAA">
        <w:rPr>
          <w:noProof/>
        </w:rPr>
        <w:pict>
          <v:line id="_x0000_s1026" style="position:absolute;left:0;text-align:left;z-index:-251660800" from="-.45pt,-4.7pt" to="468pt,-4.7pt" o:allowincell="f" strokeweight="1.5pt"/>
        </w:pict>
      </w:r>
      <w:r w:rsidR="003C6341">
        <w:rPr>
          <w:rFonts w:ascii="Times New Roman" w:hAnsi="Times New Roman"/>
          <w:sz w:val="18"/>
          <w:szCs w:val="18"/>
        </w:rPr>
        <w:t>website</w:t>
      </w:r>
      <w:r w:rsidR="00D658A3">
        <w:rPr>
          <w:rFonts w:ascii="Times New Roman" w:hAnsi="Times New Roman"/>
          <w:sz w:val="18"/>
          <w:szCs w:val="18"/>
        </w:rPr>
        <w:t xml:space="preserve">: </w:t>
      </w:r>
      <w:r w:rsidR="00D658A3" w:rsidRPr="00E83B46">
        <w:rPr>
          <w:rFonts w:ascii="Times New Roman" w:hAnsi="Times New Roman"/>
          <w:sz w:val="18"/>
          <w:szCs w:val="18"/>
        </w:rPr>
        <w:t>www.ijoetr.com</w:t>
      </w:r>
    </w:p>
    <w:p w:rsidR="00D658A3" w:rsidRDefault="00D658A3" w:rsidP="00D658A3">
      <w:pPr>
        <w:widowControl w:val="0"/>
        <w:autoSpaceDE w:val="0"/>
        <w:autoSpaceDN w:val="0"/>
        <w:adjustRightInd w:val="0"/>
        <w:spacing w:after="0" w:line="240" w:lineRule="auto"/>
        <w:ind w:left="3660"/>
        <w:jc w:val="center"/>
        <w:rPr>
          <w:rFonts w:ascii="Times New Roman" w:hAnsi="Times New Roman"/>
          <w:sz w:val="24"/>
          <w:szCs w:val="24"/>
        </w:rPr>
      </w:pPr>
    </w:p>
    <w:p w:rsidR="00D658A3" w:rsidRPr="001C4708" w:rsidRDefault="00D658A3" w:rsidP="00D658A3">
      <w:pPr>
        <w:widowControl w:val="0"/>
        <w:autoSpaceDE w:val="0"/>
        <w:autoSpaceDN w:val="0"/>
        <w:adjustRightInd w:val="0"/>
        <w:spacing w:after="0" w:line="240" w:lineRule="auto"/>
        <w:jc w:val="center"/>
        <w:rPr>
          <w:rFonts w:ascii="Times New Roman" w:hAnsi="Times New Roman"/>
          <w:sz w:val="28"/>
          <w:szCs w:val="28"/>
        </w:rPr>
      </w:pPr>
      <w:r w:rsidRPr="001C4708">
        <w:rPr>
          <w:rFonts w:ascii="Times New Roman" w:hAnsi="Times New Roman"/>
          <w:sz w:val="28"/>
          <w:szCs w:val="28"/>
        </w:rPr>
        <w:t>International Journal of Emerging Trends in Research</w:t>
      </w:r>
    </w:p>
    <w:p w:rsidR="00D658A3" w:rsidRDefault="00D658A3" w:rsidP="00D658A3">
      <w:pPr>
        <w:widowControl w:val="0"/>
        <w:autoSpaceDE w:val="0"/>
        <w:autoSpaceDN w:val="0"/>
        <w:adjustRightInd w:val="0"/>
        <w:spacing w:after="0" w:line="181" w:lineRule="exact"/>
        <w:rPr>
          <w:rFonts w:ascii="Times New Roman" w:hAnsi="Times New Roman"/>
          <w:sz w:val="24"/>
          <w:szCs w:val="24"/>
        </w:rPr>
      </w:pPr>
    </w:p>
    <w:p w:rsidR="00D658A3" w:rsidRDefault="00E20DAA" w:rsidP="00D658A3">
      <w:pPr>
        <w:widowControl w:val="0"/>
        <w:autoSpaceDE w:val="0"/>
        <w:autoSpaceDN w:val="0"/>
        <w:adjustRightInd w:val="0"/>
        <w:spacing w:after="0" w:line="200" w:lineRule="exact"/>
        <w:rPr>
          <w:rFonts w:ascii="Times New Roman" w:hAnsi="Times New Roman"/>
          <w:sz w:val="24"/>
          <w:szCs w:val="24"/>
        </w:rPr>
      </w:pPr>
      <w:r w:rsidRPr="00E20DAA">
        <w:rPr>
          <w:noProof/>
        </w:rPr>
        <w:pict>
          <v:line id="_x0000_s1028" style="position:absolute;z-index:-251658752" from="-1.15pt,3.95pt" to="468pt,3.95pt" o:allowincell="f" strokeweight="4.5pt">
            <v:stroke linestyle="thinThick"/>
          </v:line>
        </w:pict>
      </w:r>
    </w:p>
    <w:p w:rsidR="00D658A3" w:rsidRDefault="00E20DAA" w:rsidP="00D658A3">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E20DAA">
        <w:rPr>
          <w:noProof/>
        </w:rPr>
        <w:pict>
          <v:shapetype id="_x0000_t202" coordsize="21600,21600" o:spt="202" path="m,l,21600r21600,l21600,xe">
            <v:stroke joinstyle="miter"/>
            <v:path gradientshapeok="t" o:connecttype="rect"/>
          </v:shapetype>
          <v:shape id="_x0000_s1029" type="#_x0000_t202" style="position:absolute;margin-left:-.45pt;margin-top:7.1pt;width:472.5pt;height:35.7pt;z-index:251658752;mso-height-percent:200;mso-height-percent:200;mso-width-relative:margin;mso-height-relative:margin" stroked="f">
            <v:textbox style="mso-next-textbox:#_x0000_s1029;mso-fit-shape-to-text:t">
              <w:txbxContent>
                <w:p w:rsidR="00CB0473" w:rsidRPr="00E5437C" w:rsidRDefault="00471B8E" w:rsidP="00CB0473">
                  <w:pPr>
                    <w:rPr>
                      <w:szCs w:val="28"/>
                    </w:rPr>
                  </w:pPr>
                  <w:r w:rsidRPr="00E5437C">
                    <w:rPr>
                      <w:rFonts w:ascii="Times New Roman" w:hAnsi="Times New Roman" w:cs="Times New Roman"/>
                      <w:b/>
                      <w:sz w:val="28"/>
                      <w:szCs w:val="28"/>
                    </w:rPr>
                    <w:t>PAPR</w:t>
                  </w:r>
                  <w:r w:rsidR="00E5437C" w:rsidRPr="00E5437C">
                    <w:rPr>
                      <w:rFonts w:ascii="Times New Roman" w:hAnsi="Times New Roman" w:cs="Times New Roman"/>
                      <w:b/>
                      <w:sz w:val="28"/>
                      <w:szCs w:val="28"/>
                    </w:rPr>
                    <w:t xml:space="preserve"> </w:t>
                  </w:r>
                  <w:r w:rsidR="00851290">
                    <w:rPr>
                      <w:rFonts w:ascii="Times New Roman" w:hAnsi="Times New Roman" w:cs="Times New Roman"/>
                      <w:b/>
                      <w:sz w:val="28"/>
                      <w:szCs w:val="28"/>
                    </w:rPr>
                    <w:t>i</w:t>
                  </w:r>
                  <w:r w:rsidR="00E5437C" w:rsidRPr="00E5437C">
                    <w:rPr>
                      <w:rFonts w:ascii="Times New Roman" w:hAnsi="Times New Roman" w:cs="Times New Roman"/>
                      <w:b/>
                      <w:sz w:val="28"/>
                      <w:szCs w:val="28"/>
                    </w:rPr>
                    <w:t xml:space="preserve">n </w:t>
                  </w:r>
                  <w:r w:rsidRPr="00E5437C">
                    <w:rPr>
                      <w:rFonts w:ascii="Times New Roman" w:hAnsi="Times New Roman" w:cs="Times New Roman"/>
                      <w:b/>
                      <w:sz w:val="28"/>
                      <w:szCs w:val="28"/>
                    </w:rPr>
                    <w:t>LTE OFDM</w:t>
                  </w:r>
                  <w:r w:rsidR="00E5437C" w:rsidRPr="00E5437C">
                    <w:rPr>
                      <w:rFonts w:ascii="Times New Roman" w:hAnsi="Times New Roman" w:cs="Times New Roman"/>
                      <w:b/>
                      <w:sz w:val="28"/>
                      <w:szCs w:val="28"/>
                    </w:rPr>
                    <w:t>: A Survey</w:t>
                  </w:r>
                </w:p>
              </w:txbxContent>
            </v:textbox>
          </v:shape>
        </w:pict>
      </w:r>
    </w:p>
    <w:p w:rsidR="00D658A3" w:rsidRDefault="00D658A3" w:rsidP="00D658A3">
      <w:pPr>
        <w:widowControl w:val="0"/>
        <w:autoSpaceDE w:val="0"/>
        <w:autoSpaceDN w:val="0"/>
        <w:adjustRightInd w:val="0"/>
        <w:spacing w:after="0" w:line="200" w:lineRule="exact"/>
        <w:rPr>
          <w:rFonts w:ascii="Times New Roman" w:hAnsi="Times New Roman"/>
          <w:sz w:val="24"/>
          <w:szCs w:val="24"/>
        </w:rPr>
      </w:pPr>
    </w:p>
    <w:p w:rsidR="00D658A3" w:rsidRDefault="00D658A3" w:rsidP="00D658A3">
      <w:pPr>
        <w:widowControl w:val="0"/>
        <w:overflowPunct w:val="0"/>
        <w:autoSpaceDE w:val="0"/>
        <w:autoSpaceDN w:val="0"/>
        <w:adjustRightInd w:val="0"/>
        <w:spacing w:after="0"/>
        <w:rPr>
          <w:rFonts w:ascii="Times New Roman" w:hAnsi="Times New Roman"/>
          <w:b/>
          <w:bCs/>
          <w:sz w:val="24"/>
          <w:szCs w:val="24"/>
        </w:rPr>
      </w:pPr>
    </w:p>
    <w:p w:rsidR="00D658A3" w:rsidRDefault="00D658A3" w:rsidP="00D658A3">
      <w:pPr>
        <w:widowControl w:val="0"/>
        <w:autoSpaceDE w:val="0"/>
        <w:autoSpaceDN w:val="0"/>
        <w:adjustRightInd w:val="0"/>
        <w:spacing w:after="0" w:line="328" w:lineRule="exact"/>
        <w:rPr>
          <w:rFonts w:ascii="Times New Roman" w:hAnsi="Times New Roman"/>
          <w:sz w:val="24"/>
          <w:szCs w:val="24"/>
        </w:rPr>
      </w:pPr>
    </w:p>
    <w:p w:rsidR="00D658A3" w:rsidRPr="00E5437C" w:rsidRDefault="00E20DAA" w:rsidP="00D658A3">
      <w:pPr>
        <w:widowControl w:val="0"/>
        <w:overflowPunct w:val="0"/>
        <w:autoSpaceDE w:val="0"/>
        <w:autoSpaceDN w:val="0"/>
        <w:adjustRightInd w:val="0"/>
        <w:spacing w:after="0" w:line="215" w:lineRule="auto"/>
        <w:ind w:right="3640"/>
        <w:rPr>
          <w:rFonts w:ascii="Times New Roman" w:hAnsi="Times New Roman"/>
          <w:sz w:val="28"/>
          <w:szCs w:val="28"/>
        </w:rPr>
      </w:pPr>
      <w:r w:rsidRPr="00E20DAA">
        <w:rPr>
          <w:noProof/>
          <w:sz w:val="24"/>
          <w:szCs w:val="24"/>
        </w:rPr>
        <w:pict>
          <v:shape id="_x0000_s1030" type="#_x0000_t202" style="position:absolute;margin-left:-.45pt;margin-top:2.75pt;width:468.45pt;height:61.85pt;z-index:251659776;mso-width-relative:margin;mso-height-relative:margin" stroked="f">
            <v:textbox style="mso-next-textbox:#_x0000_s1030">
              <w:txbxContent>
                <w:p w:rsidR="00CB0473" w:rsidRPr="001627B1" w:rsidRDefault="00E5437C" w:rsidP="00993E01">
                  <w:pPr>
                    <w:widowControl w:val="0"/>
                    <w:overflowPunct w:val="0"/>
                    <w:autoSpaceDE w:val="0"/>
                    <w:autoSpaceDN w:val="0"/>
                    <w:adjustRightInd w:val="0"/>
                    <w:spacing w:after="40" w:line="216" w:lineRule="auto"/>
                    <w:ind w:right="1338"/>
                    <w:rPr>
                      <w:rFonts w:ascii="Times New Roman" w:hAnsi="Times New Roman"/>
                      <w:i/>
                      <w:iCs/>
                      <w:sz w:val="18"/>
                      <w:szCs w:val="18"/>
                    </w:rPr>
                  </w:pPr>
                  <w:r w:rsidRPr="00E5437C">
                    <w:rPr>
                      <w:rFonts w:ascii="Times New Roman" w:hAnsi="Times New Roman"/>
                      <w:b/>
                      <w:bCs/>
                    </w:rPr>
                    <w:t>Meenu Singh</w:t>
                  </w:r>
                  <w:r w:rsidR="00CB0473" w:rsidRPr="00CB0473">
                    <w:rPr>
                      <w:rFonts w:ascii="Times New Roman" w:hAnsi="Times New Roman"/>
                      <w:b/>
                      <w:bCs/>
                      <w:vertAlign w:val="superscript"/>
                    </w:rPr>
                    <w:t>1</w:t>
                  </w:r>
                  <w:r w:rsidR="001627B1">
                    <w:rPr>
                      <w:rFonts w:ascii="Times New Roman" w:hAnsi="Times New Roman"/>
                      <w:b/>
                      <w:bCs/>
                      <w:vertAlign w:val="superscript"/>
                    </w:rPr>
                    <w:t xml:space="preserve"> </w:t>
                  </w:r>
                  <w:r w:rsidR="001A577E">
                    <w:rPr>
                      <w:rFonts w:ascii="Times New Roman" w:hAnsi="Times New Roman"/>
                      <w:b/>
                      <w:bCs/>
                    </w:rPr>
                    <w:t>Parveen Khanchi</w:t>
                  </w:r>
                  <w:r w:rsidR="001627B1" w:rsidRPr="001627B1">
                    <w:rPr>
                      <w:rFonts w:ascii="Times New Roman" w:hAnsi="Times New Roman"/>
                      <w:b/>
                      <w:bCs/>
                      <w:vertAlign w:val="superscript"/>
                    </w:rPr>
                    <w:t>2</w:t>
                  </w:r>
                </w:p>
                <w:p w:rsidR="00993E01" w:rsidRDefault="00993E01" w:rsidP="00993E01">
                  <w:pPr>
                    <w:widowControl w:val="0"/>
                    <w:overflowPunct w:val="0"/>
                    <w:autoSpaceDE w:val="0"/>
                    <w:autoSpaceDN w:val="0"/>
                    <w:adjustRightInd w:val="0"/>
                    <w:spacing w:after="40" w:line="216" w:lineRule="auto"/>
                    <w:ind w:right="1338"/>
                    <w:rPr>
                      <w:rFonts w:ascii="Times New Roman" w:hAnsi="Times New Roman"/>
                      <w:i/>
                      <w:iCs/>
                      <w:sz w:val="18"/>
                      <w:szCs w:val="18"/>
                    </w:rPr>
                  </w:pPr>
                </w:p>
                <w:p w:rsidR="00CB0473" w:rsidRPr="00993E01" w:rsidRDefault="00CB0473" w:rsidP="00993E01">
                  <w:pPr>
                    <w:widowControl w:val="0"/>
                    <w:overflowPunct w:val="0"/>
                    <w:autoSpaceDE w:val="0"/>
                    <w:autoSpaceDN w:val="0"/>
                    <w:adjustRightInd w:val="0"/>
                    <w:spacing w:after="40" w:line="216" w:lineRule="auto"/>
                    <w:ind w:right="528"/>
                    <w:rPr>
                      <w:rFonts w:ascii="Times New Roman" w:hAnsi="Times New Roman"/>
                      <w:i/>
                      <w:iCs/>
                      <w:sz w:val="18"/>
                      <w:szCs w:val="18"/>
                    </w:rPr>
                  </w:pPr>
                  <w:r w:rsidRPr="00D43F78">
                    <w:rPr>
                      <w:rFonts w:ascii="Times New Roman" w:hAnsi="Times New Roman"/>
                      <w:i/>
                      <w:iCs/>
                      <w:sz w:val="18"/>
                      <w:szCs w:val="18"/>
                      <w:vertAlign w:val="superscript"/>
                    </w:rPr>
                    <w:t>1,2</w:t>
                  </w:r>
                  <w:r w:rsidR="001627B1">
                    <w:rPr>
                      <w:rFonts w:ascii="Times New Roman" w:hAnsi="Times New Roman"/>
                      <w:i/>
                      <w:iCs/>
                      <w:sz w:val="18"/>
                      <w:szCs w:val="18"/>
                    </w:rPr>
                    <w:t>Rayat Bahara Royal Institute of Management and Technology , Chidana, Sonipat, Haryana, India</w:t>
                  </w:r>
                </w:p>
                <w:p w:rsidR="00CB0473" w:rsidRPr="0029293C" w:rsidRDefault="00CB0473" w:rsidP="00D658A3"/>
              </w:txbxContent>
            </v:textbox>
          </v:shape>
        </w:pict>
      </w: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3C6341" w:rsidRDefault="003C6341" w:rsidP="00D658A3">
      <w:pPr>
        <w:widowControl w:val="0"/>
        <w:overflowPunct w:val="0"/>
        <w:autoSpaceDE w:val="0"/>
        <w:autoSpaceDN w:val="0"/>
        <w:adjustRightInd w:val="0"/>
        <w:spacing w:after="0" w:line="215" w:lineRule="auto"/>
        <w:ind w:right="3640"/>
        <w:rPr>
          <w:rFonts w:ascii="Times New Roman" w:hAnsi="Times New Roman"/>
          <w:sz w:val="24"/>
          <w:szCs w:val="24"/>
        </w:rPr>
      </w:pPr>
    </w:p>
    <w:tbl>
      <w:tblPr>
        <w:tblStyle w:val="LightShading10"/>
        <w:tblW w:w="9468" w:type="dxa"/>
        <w:tblLook w:val="04A0"/>
      </w:tblPr>
      <w:tblGrid>
        <w:gridCol w:w="9468"/>
      </w:tblGrid>
      <w:tr w:rsidR="00D658A3" w:rsidRPr="008F023F" w:rsidTr="001A0645">
        <w:trPr>
          <w:cnfStyle w:val="100000000000"/>
          <w:trHeight w:val="407"/>
        </w:trPr>
        <w:tc>
          <w:tcPr>
            <w:cnfStyle w:val="001000000000"/>
            <w:tcW w:w="9468" w:type="dxa"/>
            <w:shd w:val="clear" w:color="auto" w:fill="auto"/>
            <w:vAlign w:val="center"/>
          </w:tcPr>
          <w:p w:rsidR="00D658A3" w:rsidRPr="00884CEA" w:rsidRDefault="00884CEA" w:rsidP="00554D1F">
            <w:pPr>
              <w:widowControl w:val="0"/>
              <w:overflowPunct w:val="0"/>
              <w:autoSpaceDE w:val="0"/>
              <w:autoSpaceDN w:val="0"/>
              <w:adjustRightInd w:val="0"/>
              <w:spacing w:line="215" w:lineRule="auto"/>
              <w:ind w:right="3640"/>
              <w:rPr>
                <w:rFonts w:ascii="Times New Roman" w:hAnsi="Times New Roman"/>
                <w:bCs w:val="0"/>
                <w:sz w:val="24"/>
                <w:szCs w:val="24"/>
              </w:rPr>
            </w:pPr>
            <w:r>
              <w:rPr>
                <w:rFonts w:ascii="Times New Roman" w:hAnsi="Times New Roman"/>
                <w:bCs w:val="0"/>
                <w:sz w:val="24"/>
                <w:szCs w:val="24"/>
              </w:rPr>
              <w:t>A</w:t>
            </w:r>
            <w:r w:rsidRPr="00884CEA">
              <w:rPr>
                <w:rFonts w:ascii="Times New Roman" w:hAnsi="Times New Roman"/>
                <w:bCs w:val="0"/>
                <w:sz w:val="24"/>
                <w:szCs w:val="24"/>
              </w:rPr>
              <w:t>bstract</w:t>
            </w:r>
          </w:p>
        </w:tc>
      </w:tr>
      <w:tr w:rsidR="00D658A3" w:rsidRPr="008F023F" w:rsidTr="001A0645">
        <w:trPr>
          <w:cnfStyle w:val="000000100000"/>
          <w:trHeight w:val="2639"/>
        </w:trPr>
        <w:tc>
          <w:tcPr>
            <w:cnfStyle w:val="001000000000"/>
            <w:tcW w:w="9468" w:type="dxa"/>
            <w:shd w:val="clear" w:color="auto" w:fill="auto"/>
          </w:tcPr>
          <w:p w:rsidR="00D658A3" w:rsidRPr="00010632" w:rsidRDefault="00D658A3" w:rsidP="00B85EDD">
            <w:pPr>
              <w:widowControl w:val="0"/>
              <w:overflowPunct w:val="0"/>
              <w:autoSpaceDE w:val="0"/>
              <w:autoSpaceDN w:val="0"/>
              <w:adjustRightInd w:val="0"/>
              <w:spacing w:line="251" w:lineRule="auto"/>
              <w:jc w:val="both"/>
              <w:rPr>
                <w:rFonts w:ascii="Times New Roman" w:hAnsi="Times New Roman"/>
                <w:bCs w:val="0"/>
              </w:rPr>
            </w:pPr>
          </w:p>
          <w:p w:rsidR="00D658A3" w:rsidRPr="006C0F25" w:rsidRDefault="00E5437C" w:rsidP="00993E01">
            <w:pPr>
              <w:widowControl w:val="0"/>
              <w:overflowPunct w:val="0"/>
              <w:autoSpaceDE w:val="0"/>
              <w:autoSpaceDN w:val="0"/>
              <w:adjustRightInd w:val="0"/>
              <w:spacing w:after="120" w:line="252" w:lineRule="auto"/>
              <w:jc w:val="both"/>
              <w:rPr>
                <w:rFonts w:ascii="Times New Roman" w:hAnsi="Times New Roman"/>
                <w:bCs w:val="0"/>
                <w:sz w:val="23"/>
                <w:szCs w:val="23"/>
              </w:rPr>
            </w:pPr>
            <w:r w:rsidRPr="006C0F25">
              <w:rPr>
                <w:rFonts w:ascii="Times New Roman" w:hAnsi="Times New Roman"/>
                <w:b w:val="0"/>
                <w:bCs w:val="0"/>
                <w:sz w:val="23"/>
                <w:szCs w:val="23"/>
              </w:rPr>
              <w:t>Multi Carrier Code Division Multiple Access (MC-CDMA) is a promising technology for 4G wireless communication systems. Orthogonal Frequency Division Multiplexing (OFDM) and Multi Carrier Code Division Multiple Access (MC-CDMA), which convert frequency selective channel to several flat fading channels thereby eliminating ISI and in turn need of equalization. Like all other multicarrier techniques MC-CDMA also suffers from high Peak-to-Average Power (PAPR) problem. To combat the problem of high PAPR, many techniques have been proposed. In this paper we have surveyed those techniques and analyzed that PAPR reduction is the non linear programming problem which is solved by optimization algorithms. Later we found that Gravitational Search Algorithm (GSA) is best suited algorithm based on previous study.</w:t>
            </w:r>
          </w:p>
        </w:tc>
      </w:tr>
      <w:tr w:rsidR="00D658A3" w:rsidRPr="008F023F" w:rsidTr="001A0645">
        <w:trPr>
          <w:trHeight w:val="87"/>
        </w:trPr>
        <w:tc>
          <w:tcPr>
            <w:cnfStyle w:val="001000000000"/>
            <w:tcW w:w="9468" w:type="dxa"/>
            <w:shd w:val="clear" w:color="auto" w:fill="auto"/>
          </w:tcPr>
          <w:p w:rsidR="00D658A3" w:rsidRPr="00010632" w:rsidRDefault="00D658A3" w:rsidP="00CB0473">
            <w:pPr>
              <w:widowControl w:val="0"/>
              <w:overflowPunct w:val="0"/>
              <w:autoSpaceDE w:val="0"/>
              <w:autoSpaceDN w:val="0"/>
              <w:adjustRightInd w:val="0"/>
              <w:spacing w:line="215" w:lineRule="auto"/>
              <w:rPr>
                <w:rFonts w:ascii="Times New Roman" w:hAnsi="Times New Roman"/>
                <w:bCs w:val="0"/>
              </w:rPr>
            </w:pPr>
            <w:r w:rsidRPr="00010632">
              <w:rPr>
                <w:rFonts w:ascii="Times New Roman" w:hAnsi="Times New Roman"/>
                <w:bCs w:val="0"/>
                <w:sz w:val="24"/>
                <w:szCs w:val="24"/>
              </w:rPr>
              <w:t>Keywords:</w:t>
            </w:r>
            <w:r w:rsidRPr="00010632">
              <w:rPr>
                <w:rFonts w:ascii="Times New Roman" w:hAnsi="Times New Roman"/>
                <w:bCs w:val="0"/>
              </w:rPr>
              <w:t xml:space="preserve"> </w:t>
            </w:r>
            <w:r w:rsidR="00471B8E" w:rsidRPr="00E5437C">
              <w:rPr>
                <w:rFonts w:ascii="Times New Roman" w:hAnsi="Times New Roman"/>
                <w:b w:val="0"/>
                <w:bCs w:val="0"/>
                <w:sz w:val="21"/>
                <w:szCs w:val="21"/>
              </w:rPr>
              <w:t>MC-CDMA</w:t>
            </w:r>
            <w:r w:rsidR="00CB0473">
              <w:rPr>
                <w:rFonts w:ascii="Times New Roman" w:hAnsi="Times New Roman"/>
                <w:b w:val="0"/>
                <w:bCs w:val="0"/>
              </w:rPr>
              <w:t>;</w:t>
            </w:r>
            <w:r w:rsidR="00CB0473" w:rsidRPr="00CB0473">
              <w:rPr>
                <w:rFonts w:ascii="Times New Roman" w:hAnsi="Times New Roman"/>
                <w:b w:val="0"/>
                <w:bCs w:val="0"/>
              </w:rPr>
              <w:t xml:space="preserve"> </w:t>
            </w:r>
            <w:r w:rsidR="00471B8E" w:rsidRPr="00E5437C">
              <w:rPr>
                <w:rFonts w:ascii="Times New Roman" w:hAnsi="Times New Roman"/>
                <w:b w:val="0"/>
                <w:bCs w:val="0"/>
                <w:sz w:val="21"/>
                <w:szCs w:val="21"/>
              </w:rPr>
              <w:t>OFDM</w:t>
            </w:r>
            <w:r w:rsidR="00CB0473">
              <w:rPr>
                <w:rFonts w:ascii="Times New Roman" w:hAnsi="Times New Roman"/>
                <w:b w:val="0"/>
                <w:bCs w:val="0"/>
              </w:rPr>
              <w:t xml:space="preserve">; </w:t>
            </w:r>
            <w:r w:rsidR="00471B8E" w:rsidRPr="00E5437C">
              <w:rPr>
                <w:rFonts w:ascii="Times New Roman" w:hAnsi="Times New Roman"/>
                <w:b w:val="0"/>
                <w:bCs w:val="0"/>
                <w:sz w:val="21"/>
                <w:szCs w:val="21"/>
              </w:rPr>
              <w:t>PAPR</w:t>
            </w:r>
            <w:r w:rsidR="00471B8E">
              <w:rPr>
                <w:rFonts w:ascii="Times New Roman" w:hAnsi="Times New Roman"/>
                <w:b w:val="0"/>
                <w:bCs w:val="0"/>
                <w:sz w:val="21"/>
                <w:szCs w:val="21"/>
              </w:rPr>
              <w:t xml:space="preserve">; </w:t>
            </w:r>
            <w:r w:rsidR="00471B8E" w:rsidRPr="00E5437C">
              <w:rPr>
                <w:rFonts w:ascii="Times New Roman" w:hAnsi="Times New Roman"/>
                <w:b w:val="0"/>
                <w:bCs w:val="0"/>
                <w:sz w:val="21"/>
                <w:szCs w:val="21"/>
              </w:rPr>
              <w:t>Gravitational Search Algorithm</w:t>
            </w:r>
          </w:p>
        </w:tc>
      </w:tr>
    </w:tbl>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7B0D45" w:rsidRDefault="007B0D45" w:rsidP="00CB0473">
      <w:pPr>
        <w:widowControl w:val="0"/>
        <w:autoSpaceDE w:val="0"/>
        <w:autoSpaceDN w:val="0"/>
        <w:adjustRightInd w:val="0"/>
        <w:spacing w:after="0" w:line="21" w:lineRule="atLeast"/>
        <w:rPr>
          <w:rFonts w:ascii="Times New Roman" w:eastAsia="Times New Roman" w:hAnsi="Times New Roman" w:cs="Times New Roman"/>
          <w:b/>
          <w:color w:val="000000"/>
          <w:sz w:val="23"/>
          <w:szCs w:val="23"/>
        </w:rPr>
      </w:pPr>
    </w:p>
    <w:p w:rsidR="00993E01" w:rsidRDefault="00993E01" w:rsidP="00CB0473">
      <w:pPr>
        <w:widowControl w:val="0"/>
        <w:autoSpaceDE w:val="0"/>
        <w:autoSpaceDN w:val="0"/>
        <w:adjustRightInd w:val="0"/>
        <w:spacing w:after="0" w:line="21" w:lineRule="atLeast"/>
        <w:rPr>
          <w:rFonts w:ascii="Times New Roman" w:eastAsia="Times New Roman" w:hAnsi="Times New Roman" w:cs="Times New Roman"/>
          <w:b/>
          <w:color w:val="000000"/>
          <w:sz w:val="23"/>
          <w:szCs w:val="23"/>
        </w:rPr>
      </w:pPr>
    </w:p>
    <w:p w:rsidR="00993E01" w:rsidRPr="00064F1A" w:rsidRDefault="00993E01" w:rsidP="00CB0473">
      <w:pPr>
        <w:widowControl w:val="0"/>
        <w:autoSpaceDE w:val="0"/>
        <w:autoSpaceDN w:val="0"/>
        <w:adjustRightInd w:val="0"/>
        <w:spacing w:after="0" w:line="21" w:lineRule="atLeast"/>
        <w:rPr>
          <w:rFonts w:ascii="Times New Roman" w:eastAsia="Times New Roman" w:hAnsi="Times New Roman" w:cs="Times New Roman"/>
          <w:b/>
          <w:color w:val="000000"/>
          <w:sz w:val="23"/>
          <w:szCs w:val="23"/>
        </w:rPr>
      </w:pPr>
    </w:p>
    <w:p w:rsidR="00064F1A" w:rsidRPr="00993E01" w:rsidRDefault="00064F1A" w:rsidP="001A0645">
      <w:pPr>
        <w:pStyle w:val="Default"/>
        <w:spacing w:after="100" w:line="21" w:lineRule="atLeast"/>
        <w:ind w:right="-333"/>
        <w:jc w:val="both"/>
        <w:rPr>
          <w:rFonts w:ascii="Times New Roman" w:hAnsi="Times New Roman" w:cs="Times New Roman"/>
          <w:b/>
          <w:bCs/>
        </w:rPr>
      </w:pPr>
      <w:r w:rsidRPr="00993E01">
        <w:rPr>
          <w:rFonts w:ascii="Times New Roman" w:hAnsi="Times New Roman" w:cs="Times New Roman"/>
          <w:b/>
          <w:bCs/>
        </w:rPr>
        <w:t>1. Introduction</w:t>
      </w:r>
    </w:p>
    <w:p w:rsidR="00933DF6" w:rsidRDefault="00E5437C" w:rsidP="001A0645">
      <w:pPr>
        <w:pStyle w:val="Default"/>
        <w:spacing w:after="10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t xml:space="preserve">In all multicarrier techniques Inverse Fast Fourier Transform (IFFT) is the main building block for generation of orthogonal subcarriers. Occasionally, all the subcarriers may get added to give a very high transmitted power. This high transmitted power may be significant in deviation from the mean power giving rise to high Peak-to-Average Power Ratio (PAPR) which is given as the ratio of maximum power to average power. This high PAPR may affect the orthogonality of the subcarriers. Once the orthogonality is lost many problems arise. High PAPR has been a bottleneck for multicarrier techniques. </w:t>
      </w:r>
    </w:p>
    <w:p w:rsidR="00E5437C" w:rsidRDefault="00E5437C" w:rsidP="001A0645">
      <w:pPr>
        <w:pStyle w:val="Default"/>
        <w:spacing w:after="12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t>Like all multi-carrier techniques, STBC MC-CDMA suffers from high PAPR. The high PAPR of the transmitted signal which in turn results in high input-back-off (IBO) for the power amplifier, drives the power amplifier to operate in non-linear region generatinginter modulation (IM) products. IM causes out-of-band emissions and in-band distortions. Out-of-band emissions, or spectral regrowth, result an increased transmission bandwidth and causes Adjacent Channel Interference (ACI) and in-band distortion causes self-interference and degrades bit error rates performance at the receiver. So it is highly essential to alleviate this problem. To combat the problem of high PAPR, many techniques [</w:t>
      </w:r>
      <w:r w:rsidR="00471B8E">
        <w:rPr>
          <w:rFonts w:ascii="Times New Roman" w:hAnsi="Times New Roman" w:cs="Times New Roman"/>
          <w:sz w:val="23"/>
          <w:szCs w:val="23"/>
        </w:rPr>
        <w:t>1</w:t>
      </w:r>
      <w:r w:rsidRPr="00E5437C">
        <w:rPr>
          <w:rFonts w:ascii="Times New Roman" w:hAnsi="Times New Roman" w:cs="Times New Roman"/>
          <w:sz w:val="23"/>
          <w:szCs w:val="23"/>
        </w:rPr>
        <w:t>] have been proposed. The mathematical calculation of PAPR is as:</w:t>
      </w:r>
    </w:p>
    <w:p w:rsidR="00933DF6" w:rsidRPr="00E5437C" w:rsidRDefault="00933DF6" w:rsidP="001A0645">
      <w:pPr>
        <w:pStyle w:val="Default"/>
        <w:spacing w:after="120" w:line="21" w:lineRule="atLeast"/>
        <w:ind w:right="-333"/>
        <w:jc w:val="both"/>
        <w:rPr>
          <w:rFonts w:ascii="Times New Roman" w:hAnsi="Times New Roman" w:cs="Times New Roman"/>
          <w:sz w:val="23"/>
          <w:szCs w:val="23"/>
        </w:rPr>
      </w:pPr>
    </w:p>
    <w:p w:rsidR="00933DF6" w:rsidRDefault="00E5437C" w:rsidP="001A0645">
      <w:pPr>
        <w:pStyle w:val="Default"/>
        <w:spacing w:after="12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lastRenderedPageBreak/>
        <w:t>Let X denote data vectors such that</w:t>
      </w:r>
      <m:oMath>
        <m:r>
          <w:rPr>
            <w:rFonts w:ascii="Cambria Math" w:hAnsi="Cambria Math" w:cs="Times New Roman"/>
            <w:sz w:val="23"/>
            <w:szCs w:val="23"/>
          </w:rPr>
          <m:t xml:space="preserve"> X=</m:t>
        </m:r>
        <m:sSup>
          <m:sSupPr>
            <m:ctrlPr>
              <w:rPr>
                <w:rFonts w:ascii="Cambria Math" w:hAnsi="Cambria Math" w:cs="Times New Roman"/>
                <w:i/>
                <w:sz w:val="23"/>
                <w:szCs w:val="23"/>
              </w:rPr>
            </m:ctrlPr>
          </m:sSupPr>
          <m:e>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0</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1</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N-1</m:t>
                </m:r>
              </m:sub>
            </m:sSub>
            <m:r>
              <w:rPr>
                <w:rFonts w:ascii="Cambria Math" w:hAnsi="Cambria Math" w:cs="Times New Roman"/>
                <w:sz w:val="23"/>
                <w:szCs w:val="23"/>
              </w:rPr>
              <m:t>]</m:t>
            </m:r>
          </m:e>
          <m:sup>
            <m:r>
              <w:rPr>
                <w:rFonts w:ascii="Cambria Math" w:hAnsi="Cambria Math" w:cs="Times New Roman"/>
                <w:sz w:val="23"/>
                <w:szCs w:val="23"/>
              </w:rPr>
              <m:t>T</m:t>
            </m:r>
          </m:sup>
        </m:sSup>
      </m:oMath>
      <w:r w:rsidR="00F818AB">
        <w:rPr>
          <w:rFonts w:ascii="Times New Roman" w:hAnsi="Times New Roman" w:cs="Times New Roman"/>
          <w:sz w:val="23"/>
          <w:szCs w:val="23"/>
        </w:rPr>
        <w:t xml:space="preserve"> </w:t>
      </w:r>
    </w:p>
    <w:p w:rsidR="00E5437C" w:rsidRPr="00E5437C" w:rsidRDefault="00E5437C" w:rsidP="001A0645">
      <w:pPr>
        <w:pStyle w:val="Default"/>
        <w:spacing w:after="12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t>where , being no of subcarriers. The time domain complex baseband representation of this data block for a multicarrier signal can be represented as</w:t>
      </w:r>
    </w:p>
    <w:p w:rsidR="00E5437C" w:rsidRPr="00E5437C" w:rsidRDefault="00E20DAA" w:rsidP="001A0645">
      <w:pPr>
        <w:pStyle w:val="Default"/>
        <w:spacing w:after="120" w:line="21" w:lineRule="atLeast"/>
        <w:ind w:right="-333"/>
        <w:jc w:val="both"/>
        <w:rPr>
          <w:rFonts w:ascii="Times New Roman" w:hAnsi="Times New Roman" w:cs="Times New Roman"/>
          <w:sz w:val="23"/>
          <w:szCs w:val="23"/>
        </w:rPr>
      </w:pPr>
      <m:oMathPara>
        <m:oMath>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i</m:t>
              </m:r>
            </m:sub>
          </m:sSub>
          <m:r>
            <w:rPr>
              <w:rFonts w:ascii="Cambria Math" w:hAnsi="Cambria Math" w:cs="Times New Roman"/>
              <w:sz w:val="23"/>
              <w:szCs w:val="23"/>
            </w:rPr>
            <m:t>=IFFT</m:t>
          </m:r>
          <m:d>
            <m:dPr>
              <m:begChr m:val="{"/>
              <m:endChr m:val="}"/>
              <m:ctrlPr>
                <w:rPr>
                  <w:rFonts w:ascii="Cambria Math" w:hAnsi="Cambria Math" w:cs="Times New Roman"/>
                  <w:i/>
                  <w:sz w:val="23"/>
                  <w:szCs w:val="23"/>
                </w:rPr>
              </m:ctrlPr>
            </m:dPr>
            <m:e>
              <m:r>
                <w:rPr>
                  <w:rFonts w:ascii="Cambria Math" w:hAnsi="Cambria Math" w:cs="Times New Roman"/>
                  <w:sz w:val="23"/>
                  <w:szCs w:val="23"/>
                </w:rPr>
                <m:t>X</m:t>
              </m:r>
            </m:e>
          </m:d>
          <m:r>
            <w:rPr>
              <w:rFonts w:ascii="Cambria Math" w:hAnsi="Cambria Math" w:cs="Times New Roman"/>
              <w:sz w:val="23"/>
              <w:szCs w:val="23"/>
            </w:rPr>
            <m:t xml:space="preserve">= </m:t>
          </m:r>
          <m:f>
            <m:fPr>
              <m:ctrlPr>
                <w:rPr>
                  <w:rFonts w:ascii="Cambria Math" w:hAnsi="Cambria Math" w:cs="Times New Roman"/>
                  <w:i/>
                  <w:sz w:val="23"/>
                  <w:szCs w:val="23"/>
                </w:rPr>
              </m:ctrlPr>
            </m:fPr>
            <m:num>
              <m:r>
                <w:rPr>
                  <w:rFonts w:ascii="Cambria Math" w:hAnsi="Cambria Math" w:cs="Times New Roman"/>
                  <w:sz w:val="23"/>
                  <w:szCs w:val="23"/>
                </w:rPr>
                <m:t>1</m:t>
              </m:r>
            </m:num>
            <m:den>
              <m:rad>
                <m:radPr>
                  <m:degHide m:val="on"/>
                  <m:ctrlPr>
                    <w:rPr>
                      <w:rFonts w:ascii="Cambria Math" w:hAnsi="Cambria Math" w:cs="Times New Roman"/>
                      <w:i/>
                      <w:sz w:val="23"/>
                      <w:szCs w:val="23"/>
                    </w:rPr>
                  </m:ctrlPr>
                </m:radPr>
                <m:deg/>
                <m:e>
                  <m:r>
                    <w:rPr>
                      <w:rFonts w:ascii="Cambria Math" w:hAnsi="Cambria Math" w:cs="Times New Roman"/>
                      <w:sz w:val="23"/>
                      <w:szCs w:val="23"/>
                    </w:rPr>
                    <m:t>N</m:t>
                  </m:r>
                </m:e>
              </m:rad>
            </m:den>
          </m:f>
          <m:nary>
            <m:naryPr>
              <m:chr m:val="∑"/>
              <m:limLoc m:val="undOvr"/>
              <m:ctrlPr>
                <w:rPr>
                  <w:rFonts w:ascii="Cambria Math" w:hAnsi="Cambria Math" w:cs="Times New Roman"/>
                  <w:i/>
                  <w:sz w:val="23"/>
                  <w:szCs w:val="23"/>
                </w:rPr>
              </m:ctrlPr>
            </m:naryPr>
            <m:sub>
              <m:r>
                <w:rPr>
                  <w:rFonts w:ascii="Cambria Math" w:hAnsi="Cambria Math" w:cs="Times New Roman"/>
                  <w:sz w:val="23"/>
                  <w:szCs w:val="23"/>
                </w:rPr>
                <m:t>k=0</m:t>
              </m:r>
            </m:sub>
            <m:sup>
              <m:r>
                <w:rPr>
                  <w:rFonts w:ascii="Cambria Math" w:hAnsi="Cambria Math" w:cs="Times New Roman"/>
                  <w:sz w:val="23"/>
                  <w:szCs w:val="23"/>
                </w:rPr>
                <m:t>N-1</m:t>
              </m:r>
            </m:sup>
            <m:e>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k</m:t>
                  </m:r>
                </m:sub>
              </m:sSub>
              <m:sSup>
                <m:sSupPr>
                  <m:ctrlPr>
                    <w:rPr>
                      <w:rFonts w:ascii="Cambria Math" w:hAnsi="Cambria Math" w:cs="Times New Roman"/>
                      <w:i/>
                      <w:sz w:val="23"/>
                      <w:szCs w:val="23"/>
                    </w:rPr>
                  </m:ctrlPr>
                </m:sSupPr>
                <m:e>
                  <m:r>
                    <w:rPr>
                      <w:rFonts w:ascii="Cambria Math" w:hAnsi="Cambria Math" w:cs="Times New Roman"/>
                      <w:sz w:val="23"/>
                      <w:szCs w:val="23"/>
                    </w:rPr>
                    <m:t>e</m:t>
                  </m:r>
                </m:e>
                <m:sup>
                  <m:r>
                    <w:rPr>
                      <w:rFonts w:ascii="Cambria Math" w:hAnsi="Cambria Math" w:cs="Times New Roman"/>
                      <w:sz w:val="23"/>
                      <w:szCs w:val="23"/>
                    </w:rPr>
                    <m:t>j2πk/N</m:t>
                  </m:r>
                </m:sup>
              </m:sSup>
            </m:e>
          </m:nary>
        </m:oMath>
      </m:oMathPara>
    </w:p>
    <w:p w:rsidR="00E5437C" w:rsidRPr="00E5437C" w:rsidRDefault="00E5437C" w:rsidP="001A0645">
      <w:pPr>
        <w:pStyle w:val="Default"/>
        <w:spacing w:after="12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t>Since the multicarrier signal is a combination of large no of independent subcarriers it may exhibit high PAPR. The PAPR of the transmitted signal can be represented by</w:t>
      </w:r>
    </w:p>
    <w:p w:rsidR="00E5437C" w:rsidRPr="00E5437C" w:rsidRDefault="00E5437C" w:rsidP="001A0645">
      <w:pPr>
        <w:pStyle w:val="Default"/>
        <w:spacing w:after="120" w:line="21" w:lineRule="atLeast"/>
        <w:ind w:right="-333"/>
        <w:jc w:val="both"/>
        <w:rPr>
          <w:rFonts w:ascii="Times New Roman" w:hAnsi="Times New Roman" w:cs="Times New Roman"/>
          <w:sz w:val="23"/>
          <w:szCs w:val="23"/>
        </w:rPr>
      </w:pPr>
      <m:oMathPara>
        <m:oMath>
          <m:r>
            <w:rPr>
              <w:rFonts w:ascii="Cambria Math" w:hAnsi="Cambria Math" w:cs="Times New Roman"/>
            </w:rPr>
            <m:t>PAPR=</m:t>
          </m:r>
          <m:f>
            <m:fPr>
              <m:ctrlPr>
                <w:rPr>
                  <w:rFonts w:ascii="Cambria Math" w:hAnsi="Cambria Math" w:cs="Times New Roman"/>
                  <w:i/>
                </w:rPr>
              </m:ctrlPr>
            </m:fPr>
            <m:num>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max</m:t>
                      </m:r>
                    </m:e>
                    <m:lim>
                      <m:r>
                        <w:rPr>
                          <w:rFonts w:ascii="Cambria Math" w:hAnsi="Cambria Math" w:cs="Times New Roman"/>
                        </w:rPr>
                        <m:t>0≤i≤N-1</m:t>
                      </m:r>
                    </m:lim>
                  </m:limLow>
                </m:fName>
                <m:e>
                  <m:sSup>
                    <m:sSupPr>
                      <m:ctrlPr>
                        <w:rPr>
                          <w:rFonts w:ascii="Cambria Math" w:hAnsi="Cambria Math" w:cs="Times New Roman"/>
                          <w:i/>
                        </w:rPr>
                      </m:ctrlPr>
                    </m:s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d>
                    </m:e>
                    <m:sup>
                      <m:r>
                        <w:rPr>
                          <w:rFonts w:ascii="Cambria Math" w:hAnsi="Cambria Math" w:cs="Times New Roman"/>
                        </w:rPr>
                        <m:t>2</m:t>
                      </m:r>
                    </m:sup>
                  </m:sSup>
                </m:e>
              </m:func>
            </m:num>
            <m:den>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x</m:t>
                      </m:r>
                    </m:sub>
                  </m:sSub>
                </m:e>
                <m:sup>
                  <m:r>
                    <w:rPr>
                      <w:rFonts w:ascii="Cambria Math" w:hAnsi="Cambria Math" w:cs="Times New Roman"/>
                    </w:rPr>
                    <m:t>2</m:t>
                  </m:r>
                </m:sup>
              </m:sSup>
            </m:den>
          </m:f>
        </m:oMath>
      </m:oMathPara>
    </w:p>
    <w:p w:rsidR="00E5437C" w:rsidRPr="00E5437C" w:rsidRDefault="00E5437C" w:rsidP="001A0645">
      <w:pPr>
        <w:pStyle w:val="Default"/>
        <w:spacing w:after="12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t xml:space="preserve">From the central limit theorem, the in-phase and quadrature phase components of the time domain samples resemble Gaussian distribution with mean zero and variance of </w:t>
      </w:r>
      <m:oMath>
        <m:sSup>
          <m:sSupPr>
            <m:ctrlPr>
              <w:rPr>
                <w:rFonts w:ascii="Cambria Math" w:hAnsi="Cambria Math" w:cs="Times New Roman"/>
                <w:i/>
                <w:sz w:val="23"/>
                <w:szCs w:val="23"/>
              </w:rPr>
            </m:ctrlPr>
          </m:sSupPr>
          <m:e>
            <m:sSub>
              <m:sSubPr>
                <m:ctrlPr>
                  <w:rPr>
                    <w:rFonts w:ascii="Cambria Math" w:hAnsi="Cambria Math" w:cs="Times New Roman"/>
                    <w:i/>
                    <w:sz w:val="23"/>
                    <w:szCs w:val="23"/>
                  </w:rPr>
                </m:ctrlPr>
              </m:sSubPr>
              <m:e>
                <m:r>
                  <w:rPr>
                    <w:rFonts w:ascii="Cambria Math" w:hAnsi="Cambria Math" w:cs="Times New Roman"/>
                    <w:sz w:val="23"/>
                    <w:szCs w:val="23"/>
                  </w:rPr>
                  <m:t>σ</m:t>
                </m:r>
              </m:e>
              <m:sub>
                <m:r>
                  <w:rPr>
                    <w:rFonts w:ascii="Cambria Math" w:hAnsi="Cambria Math" w:cs="Times New Roman"/>
                    <w:sz w:val="23"/>
                    <w:szCs w:val="23"/>
                  </w:rPr>
                  <m:t>x</m:t>
                </m:r>
              </m:sub>
            </m:sSub>
          </m:e>
          <m:sup>
            <m:r>
              <w:rPr>
                <w:rFonts w:ascii="Cambria Math" w:hAnsi="Cambria Math" w:cs="Times New Roman"/>
                <w:sz w:val="23"/>
                <w:szCs w:val="23"/>
              </w:rPr>
              <m:t>2</m:t>
            </m:r>
          </m:sup>
        </m:sSup>
      </m:oMath>
      <w:r w:rsidRPr="00E5437C">
        <w:rPr>
          <w:rFonts w:ascii="Times New Roman" w:hAnsi="Times New Roman" w:cs="Times New Roman"/>
          <w:sz w:val="23"/>
          <w:szCs w:val="23"/>
        </w:rPr>
        <w:t>for sufficiently large no of subcarriers [</w:t>
      </w:r>
      <w:r w:rsidR="00471B8E">
        <w:rPr>
          <w:rFonts w:ascii="Times New Roman" w:hAnsi="Times New Roman" w:cs="Times New Roman"/>
          <w:sz w:val="23"/>
          <w:szCs w:val="23"/>
        </w:rPr>
        <w:t>2</w:t>
      </w:r>
      <w:r w:rsidRPr="00E5437C">
        <w:rPr>
          <w:rFonts w:ascii="Times New Roman" w:hAnsi="Times New Roman" w:cs="Times New Roman"/>
          <w:sz w:val="23"/>
          <w:szCs w:val="23"/>
        </w:rPr>
        <w:t>]. The numerator in the above equation represents the maximum power where the denominator is the average power which can also be termed as variance of the time domain samples. In literature review it has been notified that comparison of algorithms is done graphically between PAPR and CCDF (Complementary Cumulative Distribution Function). The Cumulative Distribution Function (CDF) of amplitude of a signal sample can be represented as</w:t>
      </w:r>
    </w:p>
    <w:p w:rsidR="00E5437C" w:rsidRPr="00E5437C" w:rsidRDefault="00E5437C" w:rsidP="001A0645">
      <w:pPr>
        <w:pStyle w:val="Default"/>
        <w:spacing w:after="120" w:line="21" w:lineRule="atLeast"/>
        <w:ind w:right="-333"/>
        <w:jc w:val="both"/>
        <w:rPr>
          <w:rFonts w:ascii="Times New Roman" w:hAnsi="Times New Roman" w:cs="Times New Roman"/>
          <w:sz w:val="23"/>
          <w:szCs w:val="23"/>
        </w:rPr>
      </w:pPr>
      <m:oMathPara>
        <m:oMath>
          <m:r>
            <w:rPr>
              <w:rFonts w:ascii="Cambria Math" w:hAnsi="Cambria Math" w:cs="Times New Roman"/>
              <w:sz w:val="23"/>
              <w:szCs w:val="23"/>
            </w:rPr>
            <m:t>F</m:t>
          </m:r>
          <m:d>
            <m:dPr>
              <m:ctrlPr>
                <w:rPr>
                  <w:rFonts w:ascii="Cambria Math" w:hAnsi="Cambria Math" w:cs="Times New Roman"/>
                  <w:i/>
                  <w:sz w:val="23"/>
                  <w:szCs w:val="23"/>
                </w:rPr>
              </m:ctrlPr>
            </m:dPr>
            <m:e>
              <m:r>
                <w:rPr>
                  <w:rFonts w:ascii="Cambria Math" w:hAnsi="Cambria Math" w:cs="Times New Roman"/>
                  <w:sz w:val="23"/>
                  <w:szCs w:val="23"/>
                </w:rPr>
                <m:t>z</m:t>
              </m:r>
            </m:e>
          </m:d>
          <m:r>
            <w:rPr>
              <w:rFonts w:ascii="Cambria Math" w:hAnsi="Cambria Math" w:cs="Times New Roman"/>
              <w:sz w:val="23"/>
              <w:szCs w:val="23"/>
            </w:rPr>
            <m:t>=1-</m:t>
          </m:r>
          <m:sSup>
            <m:sSupPr>
              <m:ctrlPr>
                <w:rPr>
                  <w:rFonts w:ascii="Cambria Math" w:hAnsi="Cambria Math" w:cs="Times New Roman"/>
                  <w:i/>
                  <w:sz w:val="23"/>
                  <w:szCs w:val="23"/>
                </w:rPr>
              </m:ctrlPr>
            </m:sSupPr>
            <m:e>
              <m:r>
                <w:rPr>
                  <w:rFonts w:ascii="Cambria Math" w:hAnsi="Cambria Math" w:cs="Times New Roman"/>
                  <w:sz w:val="23"/>
                  <w:szCs w:val="23"/>
                </w:rPr>
                <m:t>e</m:t>
              </m:r>
            </m:e>
            <m:sup>
              <m:r>
                <w:rPr>
                  <w:rFonts w:ascii="Cambria Math" w:hAnsi="Cambria Math" w:cs="Times New Roman"/>
                  <w:sz w:val="23"/>
                  <w:szCs w:val="23"/>
                </w:rPr>
                <m:t>-z</m:t>
              </m:r>
            </m:sup>
          </m:sSup>
        </m:oMath>
      </m:oMathPara>
    </w:p>
    <w:p w:rsidR="00E5437C" w:rsidRPr="00E5437C" w:rsidRDefault="00E5437C" w:rsidP="001A0645">
      <w:pPr>
        <w:pStyle w:val="Default"/>
        <w:spacing w:after="12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t xml:space="preserve">where z is pre-set threshold. Then the CCDF can be defined as </w:t>
      </w:r>
    </w:p>
    <w:p w:rsidR="00E5437C" w:rsidRPr="00E5437C" w:rsidRDefault="00E5437C" w:rsidP="001A0645">
      <w:pPr>
        <w:pStyle w:val="Default"/>
        <w:spacing w:after="12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t>CCDF=1- CDF</w:t>
      </w:r>
    </w:p>
    <w:p w:rsidR="00E5437C" w:rsidRPr="00E5437C" w:rsidRDefault="00E5437C" w:rsidP="001A0645">
      <w:pPr>
        <w:pStyle w:val="Default"/>
        <w:spacing w:after="12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t>Thus CCDF of the PAPR denotes the probability that the PAPR of a data block exceeds a given threshold. Mathematically,</w:t>
      </w:r>
    </w:p>
    <w:p w:rsidR="00E5437C" w:rsidRPr="00E5437C" w:rsidRDefault="00E5437C" w:rsidP="001A0645">
      <w:pPr>
        <w:pStyle w:val="Default"/>
        <w:spacing w:after="120" w:line="21" w:lineRule="atLeast"/>
        <w:ind w:right="-333"/>
        <w:jc w:val="both"/>
        <w:rPr>
          <w:rFonts w:ascii="Times New Roman" w:hAnsi="Times New Roman" w:cs="Times New Roman"/>
          <w:sz w:val="23"/>
          <w:szCs w:val="23"/>
        </w:rPr>
      </w:pPr>
      <m:oMathPara>
        <m:oMath>
          <m:r>
            <w:rPr>
              <w:rFonts w:ascii="Cambria Math" w:hAnsi="Cambria Math" w:cs="Times New Roman"/>
              <w:sz w:val="23"/>
              <w:szCs w:val="23"/>
            </w:rPr>
            <m:t>CCDF:P(P</m:t>
          </m:r>
          <m:d>
            <m:dPr>
              <m:begChr m:val="{"/>
              <m:ctrlPr>
                <w:rPr>
                  <w:rFonts w:ascii="Cambria Math" w:hAnsi="Cambria Math" w:cs="Times New Roman"/>
                  <w:i/>
                  <w:sz w:val="23"/>
                  <w:szCs w:val="23"/>
                </w:rPr>
              </m:ctrlPr>
            </m:dPr>
            <m:e>
              <m:r>
                <w:rPr>
                  <w:rFonts w:ascii="Cambria Math" w:hAnsi="Cambria Math" w:cs="Times New Roman"/>
                  <w:sz w:val="23"/>
                  <w:szCs w:val="23"/>
                </w:rPr>
                <m:t>APR&gt;Z</m:t>
              </m:r>
            </m:e>
          </m:d>
          <m:r>
            <w:rPr>
              <w:rFonts w:ascii="Cambria Math" w:hAnsi="Cambria Math" w:cs="Times New Roman"/>
              <w:sz w:val="23"/>
              <w:szCs w:val="23"/>
            </w:rPr>
            <m:t>=1-P(PAPR≤Z)</m:t>
          </m:r>
          <m:r>
            <m:rPr>
              <m:sty m:val="p"/>
            </m:rPr>
            <w:rPr>
              <w:rFonts w:ascii="Cambria Math" w:hAnsi="Cambria Math" w:cs="Times New Roman"/>
              <w:sz w:val="23"/>
              <w:szCs w:val="23"/>
            </w:rPr>
            <w:br/>
          </m:r>
        </m:oMath>
        <m:oMath>
          <m:r>
            <w:rPr>
              <w:rFonts w:ascii="Cambria Math" w:hAnsi="Cambria Math" w:cs="Times New Roman"/>
              <w:sz w:val="23"/>
              <w:szCs w:val="23"/>
            </w:rPr>
            <m:t>=1-</m:t>
          </m:r>
          <m:sSup>
            <m:sSupPr>
              <m:ctrlPr>
                <w:rPr>
                  <w:rFonts w:ascii="Cambria Math" w:hAnsi="Cambria Math" w:cs="Times New Roman"/>
                  <w:i/>
                  <w:sz w:val="23"/>
                  <w:szCs w:val="23"/>
                </w:rPr>
              </m:ctrlPr>
            </m:sSupPr>
            <m:e>
              <m:r>
                <w:rPr>
                  <w:rFonts w:ascii="Cambria Math" w:hAnsi="Cambria Math" w:cs="Times New Roman"/>
                  <w:sz w:val="23"/>
                  <w:szCs w:val="23"/>
                </w:rPr>
                <m:t>F</m:t>
              </m:r>
              <m:d>
                <m:dPr>
                  <m:ctrlPr>
                    <w:rPr>
                      <w:rFonts w:ascii="Cambria Math" w:hAnsi="Cambria Math" w:cs="Times New Roman"/>
                      <w:i/>
                      <w:sz w:val="23"/>
                      <w:szCs w:val="23"/>
                    </w:rPr>
                  </m:ctrlPr>
                </m:dPr>
                <m:e>
                  <m:r>
                    <w:rPr>
                      <w:rFonts w:ascii="Cambria Math" w:hAnsi="Cambria Math" w:cs="Times New Roman"/>
                      <w:sz w:val="23"/>
                      <w:szCs w:val="23"/>
                    </w:rPr>
                    <m:t>z</m:t>
                  </m:r>
                </m:e>
              </m:d>
            </m:e>
            <m:sup>
              <m:r>
                <w:rPr>
                  <w:rFonts w:ascii="Cambria Math" w:hAnsi="Cambria Math" w:cs="Times New Roman"/>
                  <w:sz w:val="23"/>
                  <w:szCs w:val="23"/>
                </w:rPr>
                <m:t>n</m:t>
              </m:r>
            </m:sup>
          </m:sSup>
        </m:oMath>
      </m:oMathPara>
    </w:p>
    <w:p w:rsidR="00E5437C" w:rsidRPr="00E5437C" w:rsidRDefault="00E5437C" w:rsidP="001A0645">
      <w:pPr>
        <w:pStyle w:val="Default"/>
        <w:spacing w:after="240" w:line="21" w:lineRule="atLeast"/>
        <w:ind w:right="-333"/>
        <w:jc w:val="both"/>
        <w:rPr>
          <w:rFonts w:ascii="Times New Roman" w:hAnsi="Times New Roman" w:cs="Times New Roman"/>
          <w:sz w:val="23"/>
          <w:szCs w:val="23"/>
        </w:rPr>
      </w:pPr>
      <w:r w:rsidRPr="00E5437C">
        <w:rPr>
          <w:rFonts w:ascii="Times New Roman" w:hAnsi="Times New Roman" w:cs="Times New Roman"/>
          <w:sz w:val="23"/>
          <w:szCs w:val="23"/>
        </w:rPr>
        <w:t>In the further section of paper, the previous work done is briefly classified in survey papers and research papers which all are dealing the PAPR reduction in OFDM or MC-CDMA. A total of 30 papers were studied out of which 8-10 papers were survey paper which give us an insight view of all previously used schemes. Last section is the conclusion section in which we concluded our analysis about the literature available.</w:t>
      </w:r>
    </w:p>
    <w:p w:rsidR="00E5437C" w:rsidRPr="00757AA1" w:rsidRDefault="00F92037" w:rsidP="001A0645">
      <w:pPr>
        <w:pStyle w:val="Default"/>
        <w:spacing w:after="100" w:line="21" w:lineRule="atLeast"/>
        <w:ind w:right="-333"/>
        <w:jc w:val="both"/>
        <w:rPr>
          <w:rFonts w:ascii="Times New Roman" w:hAnsi="Times New Roman" w:cs="Times New Roman"/>
          <w:b/>
          <w:bCs/>
        </w:rPr>
      </w:pPr>
      <w:r>
        <w:rPr>
          <w:rFonts w:ascii="Times New Roman" w:hAnsi="Times New Roman" w:cs="Times New Roman"/>
          <w:b/>
          <w:bCs/>
        </w:rPr>
        <w:t xml:space="preserve">2. </w:t>
      </w:r>
      <w:r w:rsidR="00757AA1">
        <w:rPr>
          <w:rFonts w:ascii="Times New Roman" w:hAnsi="Times New Roman" w:cs="Times New Roman"/>
          <w:b/>
          <w:bCs/>
        </w:rPr>
        <w:t>Previous w</w:t>
      </w:r>
      <w:r w:rsidR="00757AA1" w:rsidRPr="00757AA1">
        <w:rPr>
          <w:rFonts w:ascii="Times New Roman" w:hAnsi="Times New Roman" w:cs="Times New Roman"/>
          <w:b/>
          <w:bCs/>
        </w:rPr>
        <w:t>ork</w:t>
      </w:r>
    </w:p>
    <w:p w:rsidR="00471B8E" w:rsidRDefault="00E5437C" w:rsidP="001A0645">
      <w:pPr>
        <w:pStyle w:val="Default"/>
        <w:spacing w:after="100" w:line="21" w:lineRule="atLeast"/>
        <w:ind w:right="-333"/>
        <w:jc w:val="both"/>
        <w:rPr>
          <w:rFonts w:ascii="Times New Roman" w:hAnsi="Times New Roman" w:cs="Times New Roman"/>
          <w:sz w:val="23"/>
          <w:szCs w:val="23"/>
          <w:lang w:val="en-IN"/>
        </w:rPr>
      </w:pPr>
      <w:r w:rsidRPr="00E5437C">
        <w:rPr>
          <w:rFonts w:ascii="Times New Roman" w:hAnsi="Times New Roman" w:cs="Times New Roman"/>
          <w:sz w:val="23"/>
          <w:szCs w:val="23"/>
          <w:lang w:val="en-IN"/>
        </w:rPr>
        <w:t xml:space="preserve">The complexity of PTS method increases exponentially with the number of sub blocks and </w:t>
      </w:r>
      <w:r w:rsidRPr="00471B8E">
        <w:rPr>
          <w:rFonts w:ascii="Times New Roman" w:hAnsi="Times New Roman" w:cs="Times New Roman"/>
          <w:i/>
          <w:sz w:val="23"/>
          <w:szCs w:val="23"/>
          <w:lang w:val="en-IN"/>
        </w:rPr>
        <w:t>Parandoosh, A. [</w:t>
      </w:r>
      <w:r w:rsidR="00471B8E" w:rsidRPr="00471B8E">
        <w:rPr>
          <w:rFonts w:ascii="Times New Roman" w:hAnsi="Times New Roman" w:cs="Times New Roman"/>
          <w:i/>
          <w:sz w:val="23"/>
          <w:szCs w:val="23"/>
          <w:lang w:val="en-IN"/>
        </w:rPr>
        <w:t>3</w:t>
      </w:r>
      <w:r w:rsidRPr="00471B8E">
        <w:rPr>
          <w:rFonts w:ascii="Times New Roman" w:hAnsi="Times New Roman" w:cs="Times New Roman"/>
          <w:i/>
          <w:sz w:val="23"/>
          <w:szCs w:val="23"/>
          <w:lang w:val="en-IN"/>
        </w:rPr>
        <w:t>]</w:t>
      </w:r>
      <w:r w:rsidRPr="00E5437C">
        <w:rPr>
          <w:rFonts w:ascii="Times New Roman" w:hAnsi="Times New Roman" w:cs="Times New Roman"/>
          <w:sz w:val="23"/>
          <w:szCs w:val="23"/>
          <w:lang w:val="en-IN"/>
        </w:rPr>
        <w:t xml:space="preserve"> saw this problem as non linear problem and suggested particle swarm</w:t>
      </w:r>
      <w:r w:rsidR="00933DF6">
        <w:rPr>
          <w:rFonts w:ascii="Times New Roman" w:hAnsi="Times New Roman" w:cs="Times New Roman"/>
          <w:sz w:val="23"/>
          <w:szCs w:val="23"/>
          <w:lang w:val="en-IN"/>
        </w:rPr>
        <w:t xml:space="preserve"> </w:t>
      </w:r>
      <w:r w:rsidRPr="00E5437C">
        <w:rPr>
          <w:rFonts w:ascii="Times New Roman" w:hAnsi="Times New Roman" w:cs="Times New Roman"/>
          <w:sz w:val="23"/>
          <w:szCs w:val="23"/>
          <w:lang w:val="en-IN"/>
        </w:rPr>
        <w:t xml:space="preserve"> optimisation (PSO) algorithm as the solution to achieve the optimum value of number of sub blocks. In [</w:t>
      </w:r>
      <w:r w:rsidR="00471B8E">
        <w:rPr>
          <w:rFonts w:ascii="Times New Roman" w:hAnsi="Times New Roman" w:cs="Times New Roman"/>
          <w:sz w:val="23"/>
          <w:szCs w:val="23"/>
          <w:lang w:val="en-IN"/>
        </w:rPr>
        <w:t>4</w:t>
      </w:r>
      <w:r w:rsidRPr="00E5437C">
        <w:rPr>
          <w:rFonts w:ascii="Times New Roman" w:hAnsi="Times New Roman" w:cs="Times New Roman"/>
          <w:sz w:val="23"/>
          <w:szCs w:val="23"/>
          <w:lang w:val="en-IN"/>
        </w:rPr>
        <w:t xml:space="preserve">] the computational complexity of conventional PSO algorithm is also reduced with improved PSO. Results are analysed for QPSK modulations and different sub blocks length. Improved PSO promised improvement than conventional PSO. </w:t>
      </w:r>
    </w:p>
    <w:p w:rsidR="00471B8E" w:rsidRDefault="00E5437C" w:rsidP="001A0645">
      <w:pPr>
        <w:pStyle w:val="Default"/>
        <w:spacing w:after="100" w:line="21" w:lineRule="atLeast"/>
        <w:ind w:right="-333"/>
        <w:jc w:val="both"/>
        <w:rPr>
          <w:rFonts w:ascii="Times New Roman" w:hAnsi="Times New Roman" w:cs="Times New Roman"/>
          <w:sz w:val="23"/>
          <w:szCs w:val="23"/>
          <w:lang w:val="en-IN"/>
        </w:rPr>
      </w:pPr>
      <w:r w:rsidRPr="00471B8E">
        <w:rPr>
          <w:rFonts w:ascii="Times New Roman" w:hAnsi="Times New Roman" w:cs="Times New Roman"/>
          <w:i/>
          <w:sz w:val="23"/>
          <w:szCs w:val="23"/>
          <w:lang w:val="en-IN"/>
        </w:rPr>
        <w:t>Hung, H. [5]</w:t>
      </w:r>
      <w:r w:rsidRPr="00E5437C">
        <w:rPr>
          <w:rFonts w:ascii="Times New Roman" w:hAnsi="Times New Roman" w:cs="Times New Roman"/>
          <w:sz w:val="23"/>
          <w:szCs w:val="23"/>
          <w:lang w:val="en-IN"/>
        </w:rPr>
        <w:t xml:space="preserve"> presented the mathematical formulation of MC-CDMA along with PTS scheme. It has also converted the problem to non linear complex problem and solved iteratively. Electromagnetism-Like method was adopted by the author and comparison with conventional PTS scheme in term of PAPR </w:t>
      </w:r>
      <w:r w:rsidRPr="003C65A3">
        <w:rPr>
          <w:rFonts w:ascii="Times New Roman" w:hAnsi="Times New Roman" w:cs="Times New Roman"/>
          <w:i/>
          <w:sz w:val="23"/>
          <w:szCs w:val="23"/>
          <w:lang w:val="en-IN"/>
        </w:rPr>
        <w:t>vs</w:t>
      </w:r>
      <w:r w:rsidRPr="00E5437C">
        <w:rPr>
          <w:rFonts w:ascii="Times New Roman" w:hAnsi="Times New Roman" w:cs="Times New Roman"/>
          <w:sz w:val="23"/>
          <w:szCs w:val="23"/>
          <w:lang w:val="en-IN"/>
        </w:rPr>
        <w:t xml:space="preserve"> CCDF was shown. Results have been compared with other iteration methods like PSO, GA with different number of sub blocks and proposed method was the winner. Since the computational complexity reduction ratio increases as the number of sub-carriers increases, the proposed scheme becomes more suitable for the high data rate multi-carrier transmission systems. </w:t>
      </w:r>
    </w:p>
    <w:p w:rsidR="00471B8E" w:rsidRDefault="00E5437C" w:rsidP="001A0645">
      <w:pPr>
        <w:pStyle w:val="Default"/>
        <w:spacing w:after="100" w:line="21" w:lineRule="atLeast"/>
        <w:ind w:right="-333"/>
        <w:jc w:val="both"/>
        <w:rPr>
          <w:rFonts w:ascii="Times New Roman" w:hAnsi="Times New Roman" w:cs="Times New Roman"/>
          <w:bCs/>
          <w:sz w:val="23"/>
          <w:szCs w:val="23"/>
          <w:lang w:val="en-IN"/>
        </w:rPr>
      </w:pPr>
      <w:r w:rsidRPr="00471B8E">
        <w:rPr>
          <w:rFonts w:ascii="Times New Roman" w:hAnsi="Times New Roman" w:cs="Times New Roman"/>
          <w:i/>
          <w:sz w:val="23"/>
          <w:szCs w:val="23"/>
          <w:lang w:val="en-IN"/>
        </w:rPr>
        <w:t>Kaur,J. [6]</w:t>
      </w:r>
      <w:r w:rsidRPr="00E5437C">
        <w:rPr>
          <w:rFonts w:ascii="Times New Roman" w:hAnsi="Times New Roman" w:cs="Times New Roman"/>
          <w:sz w:val="23"/>
          <w:szCs w:val="23"/>
          <w:lang w:val="en-IN"/>
        </w:rPr>
        <w:t xml:space="preserve"> presented a paper reviewing different techniques to reduce PAPR. Author has compared </w:t>
      </w:r>
      <w:r w:rsidRPr="00E5437C">
        <w:rPr>
          <w:rFonts w:ascii="Times New Roman" w:hAnsi="Times New Roman" w:cs="Times New Roman"/>
          <w:sz w:val="23"/>
          <w:szCs w:val="23"/>
          <w:lang w:val="en-IN"/>
        </w:rPr>
        <w:lastRenderedPageBreak/>
        <w:t xml:space="preserve">simulation results for different schemes like selective linear mapping (SLM), partial transmit sequence (PTS) and hybrid algorithms. Hybrid technique is combination of Partial Transmit Sequence and Selective Mapping Technique. Using 8, 16 and 32 users with Hadamard spreading algorithm, hybrid scheme proved to be minimising the PAPR most. As per the statistics published in the paper PTS reduces the PAPR to 2.9 dB, SLM to 2.2 dB and hybrid reduces to 1.5 dB form the original PTS PAPR. The same author presented a survey paper comparing the performance of PTS and SLM schemes only [8] and another survey paper for all PAPR reduction scheme is also published [12]. </w:t>
      </w:r>
      <w:r w:rsidRPr="00471B8E">
        <w:rPr>
          <w:rFonts w:ascii="Times New Roman" w:hAnsi="Times New Roman" w:cs="Times New Roman"/>
          <w:bCs/>
          <w:i/>
          <w:sz w:val="23"/>
          <w:szCs w:val="23"/>
          <w:lang w:val="en-IN"/>
        </w:rPr>
        <w:t>Wen [7]</w:t>
      </w:r>
      <w:r w:rsidRPr="00E5437C">
        <w:rPr>
          <w:rFonts w:ascii="Times New Roman" w:hAnsi="Times New Roman" w:cs="Times New Roman"/>
          <w:bCs/>
          <w:sz w:val="23"/>
          <w:szCs w:val="23"/>
          <w:lang w:val="en-IN"/>
        </w:rPr>
        <w:t xml:space="preserve"> in his paper used PSO algorithm to reduce the PAPR iteratively. Weighting factors of sub blocks in PTS scheme were tuned by PSO and it analyzed the PAPR reduction performance which is derived by using adjacent, interleaved, and random sub block partitioning methods. </w:t>
      </w:r>
    </w:p>
    <w:p w:rsidR="00544946" w:rsidRDefault="00E5437C" w:rsidP="001A0645">
      <w:pPr>
        <w:pStyle w:val="Default"/>
        <w:spacing w:after="100" w:line="21" w:lineRule="atLeast"/>
        <w:ind w:right="-333"/>
        <w:jc w:val="both"/>
        <w:rPr>
          <w:rFonts w:ascii="Times New Roman" w:hAnsi="Times New Roman" w:cs="Times New Roman"/>
          <w:bCs/>
          <w:sz w:val="23"/>
          <w:szCs w:val="23"/>
          <w:lang w:val="en-IN"/>
        </w:rPr>
      </w:pPr>
      <w:r w:rsidRPr="00E5437C">
        <w:rPr>
          <w:rFonts w:ascii="Times New Roman" w:hAnsi="Times New Roman" w:cs="Times New Roman"/>
          <w:bCs/>
          <w:sz w:val="23"/>
          <w:szCs w:val="23"/>
          <w:lang w:val="en-IN"/>
        </w:rPr>
        <w:t>Random sub block partitioning method has derived the most effective performance, and interleaved sub block partition method has derived the worst. As the number of sub</w:t>
      </w:r>
      <w:r w:rsidR="00544946">
        <w:rPr>
          <w:rFonts w:ascii="Times New Roman" w:hAnsi="Times New Roman" w:cs="Times New Roman"/>
          <w:bCs/>
          <w:sz w:val="23"/>
          <w:szCs w:val="23"/>
          <w:lang w:val="en-IN"/>
        </w:rPr>
        <w:t xml:space="preserve"> </w:t>
      </w:r>
      <w:r w:rsidRPr="00E5437C">
        <w:rPr>
          <w:rFonts w:ascii="Times New Roman" w:hAnsi="Times New Roman" w:cs="Times New Roman"/>
          <w:bCs/>
          <w:sz w:val="23"/>
          <w:szCs w:val="23"/>
          <w:lang w:val="en-IN"/>
        </w:rPr>
        <w:t xml:space="preserve">blocks is increased, PAPR can be further reduced. Simulations results show that PSO-based PTS method is an effective method to compromise a better trade off between PAPR reduction and computation complexity. Again Gupta, N. [9] used the concept of nonlinear equations to minimise the PAPR and bio inspired bacterial foraging optimisation (BFO) which is based on the motion of E. Koli bacteria in search of its food. Results are compared with many other heuristic algorithms like genetic algorithm (GA), simulated annealing (SA), PSO. EM etc and BFO seems to be performing well than rest. </w:t>
      </w:r>
      <w:r w:rsidRPr="00544946">
        <w:rPr>
          <w:rFonts w:ascii="Times New Roman" w:hAnsi="Times New Roman" w:cs="Times New Roman"/>
          <w:bCs/>
          <w:i/>
          <w:sz w:val="23"/>
          <w:szCs w:val="23"/>
          <w:lang w:val="en-IN"/>
        </w:rPr>
        <w:t>Kumar D. [10]</w:t>
      </w:r>
      <w:r w:rsidRPr="00E5437C">
        <w:rPr>
          <w:rFonts w:ascii="Times New Roman" w:hAnsi="Times New Roman" w:cs="Times New Roman"/>
          <w:bCs/>
          <w:sz w:val="23"/>
          <w:szCs w:val="23"/>
          <w:lang w:val="en-IN"/>
        </w:rPr>
        <w:t xml:space="preserve"> again published a survey paper of PAPR reduction using PTS scheme and proposed Ant Colony optimisation can give better reduction.  </w:t>
      </w:r>
      <w:r w:rsidRPr="00544946">
        <w:rPr>
          <w:rFonts w:ascii="Times New Roman" w:hAnsi="Times New Roman" w:cs="Times New Roman"/>
          <w:bCs/>
          <w:i/>
          <w:sz w:val="23"/>
          <w:szCs w:val="23"/>
          <w:lang w:val="en-IN"/>
        </w:rPr>
        <w:t xml:space="preserve">Singla K. [12] </w:t>
      </w:r>
      <w:r w:rsidRPr="00E5437C">
        <w:rPr>
          <w:rFonts w:ascii="Times New Roman" w:hAnsi="Times New Roman" w:cs="Times New Roman"/>
          <w:bCs/>
          <w:sz w:val="23"/>
          <w:szCs w:val="23"/>
          <w:lang w:val="en-IN"/>
        </w:rPr>
        <w:t>proceeded</w:t>
      </w:r>
      <w:r w:rsidR="00544946">
        <w:rPr>
          <w:rFonts w:ascii="Times New Roman" w:hAnsi="Times New Roman" w:cs="Times New Roman"/>
          <w:bCs/>
          <w:sz w:val="23"/>
          <w:szCs w:val="23"/>
          <w:lang w:val="en-IN"/>
        </w:rPr>
        <w:t xml:space="preserve"> the work suggested in [10]. The</w:t>
      </w:r>
      <w:r w:rsidRPr="00E5437C">
        <w:rPr>
          <w:rFonts w:ascii="Times New Roman" w:hAnsi="Times New Roman" w:cs="Times New Roman"/>
          <w:bCs/>
          <w:sz w:val="23"/>
          <w:szCs w:val="23"/>
          <w:lang w:val="en-IN"/>
        </w:rPr>
        <w:t xml:space="preserve"> author used the ant colony optimisation (ACO) algorithm to reduce PAPR. It calculated PAPR for different number of users using BPSK and QPSK modulation. From MATLAB simulation it is concluded that BPSK modulation is best for PAPR reduction in MC CDMA. PAPR reduction increases as we increase number of user. Mariano in [16] proposed a PAPR reduction scheme for space-frequency block coding MC-CDMA downlink transmissions that does not require any processing at the receiver side because it is based on the addition of signals employing the spreading codes of inactive users. Further it analysed various schemes for PAPR reductions considering it as a second order programming problem. </w:t>
      </w:r>
    </w:p>
    <w:p w:rsidR="00544946" w:rsidRDefault="00E5437C" w:rsidP="001A0645">
      <w:pPr>
        <w:pStyle w:val="Default"/>
        <w:spacing w:after="100" w:line="21" w:lineRule="atLeast"/>
        <w:ind w:right="-333"/>
        <w:jc w:val="both"/>
        <w:rPr>
          <w:rFonts w:ascii="Times New Roman" w:hAnsi="Times New Roman" w:cs="Times New Roman"/>
          <w:bCs/>
          <w:sz w:val="23"/>
          <w:szCs w:val="23"/>
          <w:lang w:val="en-IN"/>
        </w:rPr>
      </w:pPr>
      <w:r w:rsidRPr="00544946">
        <w:rPr>
          <w:rFonts w:ascii="Times New Roman" w:hAnsi="Times New Roman" w:cs="Times New Roman"/>
          <w:bCs/>
          <w:i/>
          <w:sz w:val="23"/>
          <w:szCs w:val="23"/>
          <w:lang w:val="en-IN"/>
        </w:rPr>
        <w:t>Manjith [18</w:t>
      </w:r>
      <w:r w:rsidRPr="00E5437C">
        <w:rPr>
          <w:rFonts w:ascii="Times New Roman" w:hAnsi="Times New Roman" w:cs="Times New Roman"/>
          <w:bCs/>
          <w:sz w:val="23"/>
          <w:szCs w:val="23"/>
          <w:lang w:val="en-IN"/>
        </w:rPr>
        <w:t xml:space="preserve">] in 2013 use again the Bacterial foraging optimisation scheme which was also used in paper [9]. </w:t>
      </w:r>
      <w:r w:rsidRPr="00544946">
        <w:rPr>
          <w:rFonts w:ascii="Times New Roman" w:hAnsi="Times New Roman" w:cs="Times New Roman"/>
          <w:bCs/>
          <w:i/>
          <w:sz w:val="23"/>
          <w:szCs w:val="23"/>
          <w:lang w:val="en-IN"/>
        </w:rPr>
        <w:t>Sajjad A. Memon [20]</w:t>
      </w:r>
      <w:r w:rsidRPr="00E5437C">
        <w:rPr>
          <w:rFonts w:ascii="Times New Roman" w:hAnsi="Times New Roman" w:cs="Times New Roman"/>
          <w:bCs/>
          <w:sz w:val="23"/>
          <w:szCs w:val="23"/>
          <w:lang w:val="en-IN"/>
        </w:rPr>
        <w:t xml:space="preserve"> extended the previously proposed selective mapping method for PAPR control in MCCDMA to error-control selective mapping coding (EC-SLM) for both effective PAPR reduction and error control. Several well known EC codes such as convolutional codes, turbo codes and LDPC codes can be adopted in new EC-SLM approach. Simulation results have shown that, the EC-SLM is more effective than the SLM in reducing the PAPR of MC-CDMA and avoid the need for the transmission of explicit side information. Simulation results also showed that the increasing</w:t>
      </w:r>
      <w:r>
        <w:rPr>
          <w:rFonts w:ascii="Times New Roman" w:hAnsi="Times New Roman" w:cs="Times New Roman"/>
          <w:bCs/>
          <w:sz w:val="23"/>
          <w:szCs w:val="23"/>
          <w:lang w:val="en-IN"/>
        </w:rPr>
        <w:t xml:space="preserve"> </w:t>
      </w:r>
      <w:r w:rsidRPr="00E5437C">
        <w:rPr>
          <w:rFonts w:ascii="Times New Roman" w:hAnsi="Times New Roman" w:cs="Times New Roman"/>
          <w:bCs/>
          <w:sz w:val="23"/>
          <w:szCs w:val="23"/>
          <w:lang w:val="en-IN"/>
        </w:rPr>
        <w:t>number of PAPR control bits results in much reduced PAPR value but also increases the system</w:t>
      </w:r>
      <w:r w:rsidR="00933DF6">
        <w:rPr>
          <w:rFonts w:ascii="Times New Roman" w:hAnsi="Times New Roman" w:cs="Times New Roman"/>
          <w:bCs/>
          <w:sz w:val="23"/>
          <w:szCs w:val="23"/>
          <w:lang w:val="en-IN"/>
        </w:rPr>
        <w:t xml:space="preserve"> </w:t>
      </w:r>
      <w:r w:rsidR="00544946">
        <w:rPr>
          <w:rFonts w:ascii="Times New Roman" w:hAnsi="Times New Roman" w:cs="Times New Roman"/>
          <w:bCs/>
          <w:sz w:val="23"/>
          <w:szCs w:val="23"/>
          <w:lang w:val="en-IN"/>
        </w:rPr>
        <w:t xml:space="preserve">complexity. </w:t>
      </w:r>
      <w:r w:rsidRPr="00544946">
        <w:rPr>
          <w:rFonts w:ascii="Times New Roman" w:hAnsi="Times New Roman" w:cs="Times New Roman"/>
          <w:bCs/>
          <w:i/>
          <w:sz w:val="23"/>
          <w:szCs w:val="23"/>
          <w:lang w:val="en-IN"/>
        </w:rPr>
        <w:t>Manjith [20]</w:t>
      </w:r>
      <w:r w:rsidRPr="00E5437C">
        <w:rPr>
          <w:rFonts w:ascii="Times New Roman" w:hAnsi="Times New Roman" w:cs="Times New Roman"/>
          <w:bCs/>
          <w:sz w:val="23"/>
          <w:szCs w:val="23"/>
          <w:lang w:val="en-IN"/>
        </w:rPr>
        <w:t xml:space="preserve"> used three non linear companding algorithms because of their least complexity. These non linear companding algorithms transform the Gaussian distributed OFDM signals to un</w:t>
      </w:r>
      <w:r w:rsidR="00544946">
        <w:rPr>
          <w:rFonts w:ascii="Times New Roman" w:hAnsi="Times New Roman" w:cs="Times New Roman"/>
          <w:bCs/>
          <w:sz w:val="23"/>
          <w:szCs w:val="23"/>
          <w:lang w:val="en-IN"/>
        </w:rPr>
        <w:t xml:space="preserve">iformly distributed signals. </w:t>
      </w:r>
    </w:p>
    <w:p w:rsidR="00E5437C" w:rsidRPr="00E5437C" w:rsidRDefault="00E5437C" w:rsidP="001A0645">
      <w:pPr>
        <w:pStyle w:val="Default"/>
        <w:spacing w:after="100" w:line="21" w:lineRule="atLeast"/>
        <w:ind w:right="-333"/>
        <w:jc w:val="both"/>
        <w:rPr>
          <w:rFonts w:ascii="Times New Roman" w:hAnsi="Times New Roman" w:cs="Times New Roman"/>
          <w:bCs/>
          <w:sz w:val="23"/>
          <w:szCs w:val="23"/>
          <w:lang w:val="en-IN"/>
        </w:rPr>
      </w:pPr>
      <w:r w:rsidRPr="00544946">
        <w:rPr>
          <w:rFonts w:ascii="Times New Roman" w:hAnsi="Times New Roman" w:cs="Times New Roman"/>
          <w:bCs/>
          <w:i/>
          <w:sz w:val="23"/>
          <w:szCs w:val="23"/>
          <w:lang w:val="en-IN"/>
        </w:rPr>
        <w:t>Narendra [21]</w:t>
      </w:r>
      <w:r w:rsidRPr="00E5437C">
        <w:rPr>
          <w:rFonts w:ascii="Times New Roman" w:hAnsi="Times New Roman" w:cs="Times New Roman"/>
          <w:bCs/>
          <w:sz w:val="23"/>
          <w:szCs w:val="23"/>
          <w:lang w:val="en-IN"/>
        </w:rPr>
        <w:t xml:space="preserve"> extended the concept of PAPR reduction to 4G wireless technology. He compared various reduction schemes like </w:t>
      </w:r>
      <w:r w:rsidRPr="00E5437C">
        <w:rPr>
          <w:rFonts w:ascii="Times New Roman" w:hAnsi="Times New Roman" w:cs="Times New Roman"/>
          <w:bCs/>
          <w:iCs/>
          <w:sz w:val="23"/>
          <w:szCs w:val="23"/>
          <w:lang w:val="en-IN"/>
        </w:rPr>
        <w:t>Clipping, Companding, Selective Mapping (SLM),</w:t>
      </w:r>
      <w:r w:rsidR="00933DF6">
        <w:rPr>
          <w:rFonts w:ascii="Times New Roman" w:hAnsi="Times New Roman" w:cs="Times New Roman"/>
          <w:bCs/>
          <w:iCs/>
          <w:sz w:val="23"/>
          <w:szCs w:val="23"/>
          <w:lang w:val="en-IN"/>
        </w:rPr>
        <w:t xml:space="preserve"> </w:t>
      </w:r>
      <w:r w:rsidRPr="00E5437C">
        <w:rPr>
          <w:rFonts w:ascii="Times New Roman" w:hAnsi="Times New Roman" w:cs="Times New Roman"/>
          <w:bCs/>
          <w:iCs/>
          <w:sz w:val="23"/>
          <w:szCs w:val="23"/>
          <w:lang w:val="en-IN"/>
        </w:rPr>
        <w:t>Interleaving, Tone reservation (TR) Tone Injection (TI) and Partial Transmit Sequence (PTS)</w:t>
      </w:r>
      <w:r w:rsidRPr="00E5437C">
        <w:rPr>
          <w:rFonts w:ascii="Times New Roman" w:hAnsi="Times New Roman" w:cs="Times New Roman"/>
          <w:bCs/>
          <w:sz w:val="23"/>
          <w:szCs w:val="23"/>
          <w:lang w:val="en-IN"/>
        </w:rPr>
        <w:t xml:space="preserve"> and finally simulated PTS based scheme in MATLAB. </w:t>
      </w:r>
      <w:r w:rsidRPr="00544946">
        <w:rPr>
          <w:rFonts w:ascii="Times New Roman" w:hAnsi="Times New Roman" w:cs="Times New Roman"/>
          <w:bCs/>
          <w:i/>
          <w:sz w:val="23"/>
          <w:szCs w:val="23"/>
          <w:lang w:val="en-IN"/>
        </w:rPr>
        <w:t>Tanairat [22</w:t>
      </w:r>
      <w:r w:rsidRPr="00E5437C">
        <w:rPr>
          <w:rFonts w:ascii="Times New Roman" w:hAnsi="Times New Roman" w:cs="Times New Roman"/>
          <w:bCs/>
          <w:sz w:val="23"/>
          <w:szCs w:val="23"/>
          <w:lang w:val="en-IN"/>
        </w:rPr>
        <w:t xml:space="preserve">] did the work different form previously studied. He used re ordering of clusters in frequency domain to reduce PAPR rather than any PTS based scheme. He </w:t>
      </w:r>
      <w:r w:rsidRPr="00E5437C">
        <w:rPr>
          <w:rFonts w:ascii="Times New Roman" w:hAnsi="Times New Roman" w:cs="Times New Roman" w:hint="eastAsia"/>
          <w:bCs/>
          <w:sz w:val="23"/>
          <w:szCs w:val="23"/>
          <w:lang w:val="en-IN"/>
        </w:rPr>
        <w:t>propose</w:t>
      </w:r>
      <w:r w:rsidRPr="00E5437C">
        <w:rPr>
          <w:rFonts w:ascii="Times New Roman" w:hAnsi="Times New Roman" w:cs="Times New Roman"/>
          <w:bCs/>
          <w:sz w:val="23"/>
          <w:szCs w:val="23"/>
          <w:lang w:val="en-IN"/>
        </w:rPr>
        <w:t>d</w:t>
      </w:r>
      <w:r w:rsidRPr="00E5437C">
        <w:rPr>
          <w:rFonts w:ascii="Times New Roman" w:hAnsi="Times New Roman" w:cs="Times New Roman" w:hint="eastAsia"/>
          <w:bCs/>
          <w:sz w:val="23"/>
          <w:szCs w:val="23"/>
          <w:lang w:val="en-IN"/>
        </w:rPr>
        <w:t xml:space="preserve"> the new PAPR reduction method</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based on the packet-switched transmission systems in</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which all the clusters within the certain number of</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OFDM symbols have the sequential cluster ID numbers</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embedded in the header of each cluster. The salient features of the proposed method are to improve the PAPR</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performance both for the data information and cluster ID</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numbers simultaneously by re-ordering of clusters in the</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frequency domain at the transmitter and to reconstruct</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 xml:space="preserve">the original </w:t>
      </w:r>
      <w:r w:rsidRPr="00E5437C">
        <w:rPr>
          <w:rFonts w:ascii="Times New Roman" w:hAnsi="Times New Roman" w:cs="Times New Roman" w:hint="eastAsia"/>
          <w:bCs/>
          <w:sz w:val="23"/>
          <w:szCs w:val="23"/>
          <w:lang w:val="en-IN"/>
        </w:rPr>
        <w:lastRenderedPageBreak/>
        <w:t>order of clusters by using the cluster ID</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numbers embedded in the data information at the receiver. This paper also proposes the computation complexity reduction technique for the ROC method by using</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 xml:space="preserve">the feature of </w:t>
      </w:r>
      <w:r w:rsidRPr="00E5437C">
        <w:rPr>
          <w:rFonts w:ascii="Times New Roman" w:hAnsi="Times New Roman" w:cs="Times New Roman" w:hint="eastAsia"/>
          <w:bCs/>
          <w:iCs/>
          <w:sz w:val="23"/>
          <w:szCs w:val="23"/>
          <w:lang w:val="en-IN"/>
        </w:rPr>
        <w:t xml:space="preserve">IFFT </w:t>
      </w:r>
      <w:r w:rsidRPr="00E5437C">
        <w:rPr>
          <w:rFonts w:ascii="Times New Roman" w:hAnsi="Times New Roman" w:cs="Times New Roman" w:hint="eastAsia"/>
          <w:bCs/>
          <w:sz w:val="23"/>
          <w:szCs w:val="23"/>
          <w:lang w:val="en-IN"/>
        </w:rPr>
        <w:t>processing. The proposed ROC</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method is completely different from the PTS method</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which is required to inform the phase coefficients obtained after the PTS processing as the side information to</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the receiver separately. From this fact, The PTS method</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has a difficulty to embed the phase coefficients of PTS</w:t>
      </w:r>
      <w:r w:rsidRPr="00E5437C">
        <w:rPr>
          <w:rFonts w:ascii="Times New Roman" w:hAnsi="Times New Roman" w:cs="Times New Roman"/>
          <w:bCs/>
          <w:sz w:val="23"/>
          <w:szCs w:val="23"/>
          <w:lang w:val="en-IN"/>
        </w:rPr>
        <w:t xml:space="preserve"> </w:t>
      </w:r>
      <w:r w:rsidRPr="00E5437C">
        <w:rPr>
          <w:rFonts w:ascii="Times New Roman" w:hAnsi="Times New Roman" w:cs="Times New Roman" w:hint="eastAsia"/>
          <w:bCs/>
          <w:sz w:val="23"/>
          <w:szCs w:val="23"/>
          <w:lang w:val="en-IN"/>
        </w:rPr>
        <w:t>into the data information separately without the degradation of PAPR performance</w:t>
      </w:r>
      <w:r w:rsidRPr="00E5437C">
        <w:rPr>
          <w:rFonts w:ascii="Times New Roman" w:hAnsi="Times New Roman" w:cs="Times New Roman"/>
          <w:bCs/>
          <w:sz w:val="23"/>
          <w:szCs w:val="23"/>
          <w:lang w:val="en-IN"/>
        </w:rPr>
        <w:t>.</w:t>
      </w:r>
    </w:p>
    <w:p w:rsidR="00E5437C" w:rsidRPr="00E5437C" w:rsidRDefault="00E5437C" w:rsidP="001A0645">
      <w:pPr>
        <w:pStyle w:val="Default"/>
        <w:spacing w:after="240" w:line="21" w:lineRule="atLeast"/>
        <w:ind w:right="-333"/>
        <w:jc w:val="both"/>
        <w:rPr>
          <w:rFonts w:ascii="Times New Roman" w:hAnsi="Times New Roman" w:cs="Times New Roman"/>
          <w:bCs/>
          <w:sz w:val="23"/>
          <w:szCs w:val="23"/>
          <w:lang w:val="en-IN"/>
        </w:rPr>
      </w:pPr>
      <w:r w:rsidRPr="00E5437C">
        <w:rPr>
          <w:rFonts w:ascii="Times New Roman" w:hAnsi="Times New Roman" w:cs="Times New Roman"/>
          <w:bCs/>
          <w:sz w:val="23"/>
          <w:szCs w:val="23"/>
          <w:lang w:val="en-IN"/>
        </w:rPr>
        <w:t>After reviewing so many papers we found that PAPR reduction problem is a non linear programming problem which is minimised iteratively. Maximum iteration methods used are either PSO or variant of PSO. Because of this we have studied some paper on PSO too. We have come across many advantages of PSO algorithm like it is a kind of versatile algorithm which can be fitted to any scientific and research problem [14]. Compared to other optimisation algorithms it has a large searching space. Even due to many advantages and good optimisation capability of PSO, it has a drawback that it falls into local minima easily. That’s why for more complex problems it may skip the optima point sometimes.  To remove it we searched a more efficient algorithm which is designed on PSO platform but not the variant of PSO. GSA algorithm is the algorithm which came to remove the drawbacks of PSO with PSO’s advantages. GSA algorithm has two major advantages: automatical subdivision and the ability of dealing with multimodality [26].</w:t>
      </w:r>
    </w:p>
    <w:p w:rsidR="00CB0473" w:rsidRPr="00757AA1" w:rsidRDefault="00F92037" w:rsidP="001A0645">
      <w:pPr>
        <w:pStyle w:val="Default"/>
        <w:spacing w:after="100" w:line="21" w:lineRule="atLeast"/>
        <w:ind w:right="-333"/>
        <w:jc w:val="both"/>
        <w:rPr>
          <w:rFonts w:ascii="Times New Roman" w:hAnsi="Times New Roman" w:cs="Times New Roman"/>
          <w:b/>
          <w:bCs/>
        </w:rPr>
      </w:pPr>
      <w:r>
        <w:rPr>
          <w:rFonts w:ascii="Times New Roman" w:hAnsi="Times New Roman" w:cs="Times New Roman"/>
          <w:b/>
          <w:bCs/>
        </w:rPr>
        <w:t>3. Conclusion</w:t>
      </w:r>
    </w:p>
    <w:p w:rsidR="00E5437C" w:rsidRPr="00544946" w:rsidRDefault="00E5437C" w:rsidP="001A0645">
      <w:pPr>
        <w:autoSpaceDE w:val="0"/>
        <w:autoSpaceDN w:val="0"/>
        <w:adjustRightInd w:val="0"/>
        <w:spacing w:after="240" w:line="21" w:lineRule="atLeast"/>
        <w:ind w:right="-333"/>
        <w:jc w:val="both"/>
        <w:rPr>
          <w:rFonts w:ascii="Times New Roman" w:hAnsi="Times New Roman" w:cs="Times New Roman"/>
          <w:bCs/>
          <w:sz w:val="23"/>
          <w:szCs w:val="23"/>
          <w:lang w:val="en-IN"/>
        </w:rPr>
      </w:pPr>
      <w:r w:rsidRPr="00E5437C">
        <w:rPr>
          <w:rFonts w:ascii="Times New Roman" w:hAnsi="Times New Roman" w:cs="Times New Roman"/>
          <w:bCs/>
          <w:sz w:val="23"/>
          <w:szCs w:val="23"/>
          <w:lang w:val="en-IN"/>
        </w:rPr>
        <w:t xml:space="preserve">We have studied many papers related to PAPR reduction, published in between </w:t>
      </w:r>
      <w:r w:rsidRPr="00544946">
        <w:rPr>
          <w:rFonts w:ascii="Times New Roman" w:hAnsi="Times New Roman" w:cs="Times New Roman"/>
          <w:bCs/>
          <w:i/>
          <w:sz w:val="23"/>
          <w:szCs w:val="23"/>
          <w:lang w:val="en-IN"/>
        </w:rPr>
        <w:t>2010-</w:t>
      </w:r>
      <w:r w:rsidR="00544946">
        <w:rPr>
          <w:rFonts w:ascii="Times New Roman" w:hAnsi="Times New Roman" w:cs="Times New Roman"/>
          <w:bCs/>
          <w:i/>
          <w:sz w:val="23"/>
          <w:szCs w:val="23"/>
          <w:lang w:val="en-IN"/>
        </w:rPr>
        <w:t>20</w:t>
      </w:r>
      <w:r w:rsidRPr="00544946">
        <w:rPr>
          <w:rFonts w:ascii="Times New Roman" w:hAnsi="Times New Roman" w:cs="Times New Roman"/>
          <w:bCs/>
          <w:i/>
          <w:sz w:val="23"/>
          <w:szCs w:val="23"/>
          <w:lang w:val="en-IN"/>
        </w:rPr>
        <w:t>14</w:t>
      </w:r>
      <w:r w:rsidRPr="00E5437C">
        <w:rPr>
          <w:rFonts w:ascii="Times New Roman" w:hAnsi="Times New Roman" w:cs="Times New Roman"/>
          <w:bCs/>
          <w:sz w:val="23"/>
          <w:szCs w:val="23"/>
          <w:lang w:val="en-IN"/>
        </w:rPr>
        <w:t xml:space="preserve">. After studying </w:t>
      </w:r>
      <w:r w:rsidR="00544946">
        <w:rPr>
          <w:rFonts w:ascii="Times New Roman" w:hAnsi="Times New Roman" w:cs="Times New Roman"/>
          <w:bCs/>
          <w:sz w:val="23"/>
          <w:szCs w:val="23"/>
          <w:lang w:val="en-IN"/>
        </w:rPr>
        <w:t xml:space="preserve">near about </w:t>
      </w:r>
      <w:r w:rsidRPr="00E5437C">
        <w:rPr>
          <w:rFonts w:ascii="Times New Roman" w:hAnsi="Times New Roman" w:cs="Times New Roman"/>
          <w:bCs/>
          <w:sz w:val="23"/>
          <w:szCs w:val="23"/>
          <w:lang w:val="en-IN"/>
        </w:rPr>
        <w:t>27 papers for insight view of what till now has been done for PAPR reduction in wireless communication, it has been noticed that every author has termed as PAPR reduction scheme as non linear problem and used optimisation schemes to reduce that. Many optimisation algorithms have been used by different authors and these are categorised as in table 1 in appendix. Most of the algorithms are based on PSO optimisation or it’s variant but due to drawback falling in local optima, we have found GSA algorithm most efficient than PSO.</w:t>
      </w:r>
    </w:p>
    <w:p w:rsidR="00CB0473" w:rsidRPr="00F92037" w:rsidRDefault="00CB0473" w:rsidP="001A0645">
      <w:pPr>
        <w:widowControl w:val="0"/>
        <w:autoSpaceDE w:val="0"/>
        <w:autoSpaceDN w:val="0"/>
        <w:adjustRightInd w:val="0"/>
        <w:spacing w:after="100" w:line="21" w:lineRule="atLeast"/>
        <w:ind w:right="-333"/>
        <w:jc w:val="both"/>
        <w:rPr>
          <w:rFonts w:ascii="Times New Roman" w:hAnsi="Times New Roman" w:cs="Times New Roman"/>
          <w:b/>
          <w:bCs/>
          <w:color w:val="000000"/>
          <w:sz w:val="24"/>
          <w:szCs w:val="24"/>
        </w:rPr>
      </w:pPr>
      <w:r w:rsidRPr="00F92037">
        <w:rPr>
          <w:rFonts w:ascii="Times New Roman" w:hAnsi="Times New Roman" w:cs="Times New Roman"/>
          <w:b/>
          <w:bCs/>
          <w:color w:val="000000"/>
          <w:sz w:val="24"/>
          <w:szCs w:val="24"/>
        </w:rPr>
        <w:t>References</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Sarala, B., Venkateswarulu, D. S., &amp; Bhandari, B. N. (2012). Overview of Mc Cdma PAPR Reduction Techniques.</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arXiv preprint arXiv:1204.3874</w:t>
      </w:r>
      <w:r w:rsidRPr="000D5FB3">
        <w:rPr>
          <w:rFonts w:ascii="Times New Roman" w:hAnsi="Times New Roman" w:cs="Times New Roman"/>
          <w:color w:val="222222"/>
          <w:sz w:val="23"/>
          <w:szCs w:val="23"/>
          <w:shd w:val="clear" w:color="auto" w:fill="FFFFFF"/>
        </w:rPr>
        <w:t>.</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Sarala, B., Venkateswarulu, D. S., &amp; Bhandari, B. N. (2012). Overview of Mc Cdma PAPR Reduction Techniques.</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arXiv preprint arXiv:1204.3874</w:t>
      </w:r>
      <w:r w:rsidRPr="000D5FB3">
        <w:rPr>
          <w:rFonts w:ascii="Times New Roman" w:hAnsi="Times New Roman" w:cs="Times New Roman"/>
          <w:color w:val="222222"/>
          <w:sz w:val="23"/>
          <w:szCs w:val="23"/>
          <w:shd w:val="clear" w:color="auto" w:fill="FFFFFF"/>
        </w:rPr>
        <w:t>.</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Izakian, H., Ladani, B. T., Zamanifar, K., &amp; Abraham, A. (2009, March). A novel particle swarm optimization approach for grid job scheduling. In</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International Conference on Information Systems, Technology and Management</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color w:val="222222"/>
          <w:sz w:val="23"/>
          <w:szCs w:val="23"/>
          <w:shd w:val="clear" w:color="auto" w:fill="FFFFFF"/>
        </w:rPr>
        <w:t>(pp. 100-109). Springer Berlin Heidelberg.</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Popovic, B. M. (1999). Spreading sequences for multicarrier CDMA systems.</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IEEE Transactions on Communications</w:t>
      </w:r>
      <w:r w:rsidRPr="000D5FB3">
        <w:rPr>
          <w:rFonts w:ascii="Times New Roman" w:hAnsi="Times New Roman" w:cs="Times New Roman"/>
          <w:color w:val="222222"/>
          <w:sz w:val="23"/>
          <w:szCs w:val="23"/>
          <w:shd w:val="clear" w:color="auto" w:fill="FFFFFF"/>
        </w:rPr>
        <w:t>,</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47</w:t>
      </w:r>
      <w:r w:rsidRPr="000D5FB3">
        <w:rPr>
          <w:rFonts w:ascii="Times New Roman" w:hAnsi="Times New Roman" w:cs="Times New Roman"/>
          <w:color w:val="222222"/>
          <w:sz w:val="23"/>
          <w:szCs w:val="23"/>
          <w:shd w:val="clear" w:color="auto" w:fill="FFFFFF"/>
        </w:rPr>
        <w:t>(6), 918-926.</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Hung, H. L., &amp; Huang, Y. F. (2011). Peak to average power ratio reduction of multicarrier transmission systems using electromagnetism-like method.</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Int J Innov Comput Inf Control</w:t>
      </w:r>
      <w:r w:rsidRPr="000D5FB3">
        <w:rPr>
          <w:rFonts w:ascii="Times New Roman" w:hAnsi="Times New Roman" w:cs="Times New Roman"/>
          <w:color w:val="222222"/>
          <w:sz w:val="23"/>
          <w:szCs w:val="23"/>
          <w:shd w:val="clear" w:color="auto" w:fill="FFFFFF"/>
        </w:rPr>
        <w:t>,</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7</w:t>
      </w:r>
      <w:r w:rsidRPr="000D5FB3">
        <w:rPr>
          <w:rFonts w:ascii="Times New Roman" w:hAnsi="Times New Roman" w:cs="Times New Roman"/>
          <w:color w:val="222222"/>
          <w:sz w:val="23"/>
          <w:szCs w:val="23"/>
          <w:shd w:val="clear" w:color="auto" w:fill="FFFFFF"/>
        </w:rPr>
        <w:t>(5A), 2037-2050.</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Kaur, J., &amp; Arora, K. (2013). Performance analysis of PAPR reduction techninques for MC-CDMA system.</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International Journal of Scientific &amp; Engineering Research</w:t>
      </w:r>
      <w:r w:rsidRPr="000D5FB3">
        <w:rPr>
          <w:rFonts w:ascii="Times New Roman" w:hAnsi="Times New Roman" w:cs="Times New Roman"/>
          <w:color w:val="222222"/>
          <w:sz w:val="23"/>
          <w:szCs w:val="23"/>
          <w:shd w:val="clear" w:color="auto" w:fill="FFFFFF"/>
        </w:rPr>
        <w:t>,</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4</w:t>
      </w:r>
      <w:r w:rsidRPr="000D5FB3">
        <w:rPr>
          <w:rFonts w:ascii="Times New Roman" w:hAnsi="Times New Roman" w:cs="Times New Roman"/>
          <w:color w:val="222222"/>
          <w:sz w:val="23"/>
          <w:szCs w:val="23"/>
          <w:shd w:val="clear" w:color="auto" w:fill="FFFFFF"/>
        </w:rPr>
        <w:t>(8), 208.</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Wen, J. H., Lee, S. H., Huang, Y. F., &amp; Hung, H. L. (2008). A suboptimal PTS algorithm based on particle swarm optimization technique for PAPR reduction in OFDM systems.</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EURASIP journal on wireless communications and networking</w:t>
      </w:r>
      <w:r w:rsidRPr="000D5FB3">
        <w:rPr>
          <w:rFonts w:ascii="Times New Roman" w:hAnsi="Times New Roman" w:cs="Times New Roman"/>
          <w:color w:val="222222"/>
          <w:sz w:val="23"/>
          <w:szCs w:val="23"/>
          <w:shd w:val="clear" w:color="auto" w:fill="FFFFFF"/>
        </w:rPr>
        <w:t>,</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2008</w:t>
      </w:r>
      <w:r w:rsidRPr="000D5FB3">
        <w:rPr>
          <w:rFonts w:ascii="Times New Roman" w:hAnsi="Times New Roman" w:cs="Times New Roman"/>
          <w:color w:val="222222"/>
          <w:sz w:val="23"/>
          <w:szCs w:val="23"/>
          <w:shd w:val="clear" w:color="auto" w:fill="FFFFFF"/>
        </w:rPr>
        <w:t>(1), 1-8.</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 xml:space="preserve">Kaur, G., &amp; Kaur, R. (2012). Comparative study of SLM and PTS techniques for PAPR </w:t>
      </w:r>
      <w:r w:rsidRPr="000D5FB3">
        <w:rPr>
          <w:rFonts w:ascii="Times New Roman" w:hAnsi="Times New Roman" w:cs="Times New Roman"/>
          <w:color w:val="222222"/>
          <w:sz w:val="23"/>
          <w:szCs w:val="23"/>
          <w:shd w:val="clear" w:color="auto" w:fill="FFFFFF"/>
        </w:rPr>
        <w:lastRenderedPageBreak/>
        <w:t>Reduction of an MC-CDMA system.</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International Journal of Engineering Research and Applications</w:t>
      </w:r>
      <w:r w:rsidRPr="000D5FB3">
        <w:rPr>
          <w:rFonts w:ascii="Times New Roman" w:hAnsi="Times New Roman" w:cs="Times New Roman"/>
          <w:color w:val="222222"/>
          <w:sz w:val="23"/>
          <w:szCs w:val="23"/>
          <w:shd w:val="clear" w:color="auto" w:fill="FFFFFF"/>
        </w:rPr>
        <w:t>,</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2</w:t>
      </w:r>
      <w:r w:rsidRPr="000D5FB3">
        <w:rPr>
          <w:rFonts w:ascii="Times New Roman" w:hAnsi="Times New Roman" w:cs="Times New Roman"/>
          <w:color w:val="222222"/>
          <w:sz w:val="23"/>
          <w:szCs w:val="23"/>
          <w:shd w:val="clear" w:color="auto" w:fill="FFFFFF"/>
        </w:rPr>
        <w:t>(4,779-784).</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Gupta, N., &amp; Saini, G. (2012). Performance Analysis of BFO for PAPR Reduction in OFDM.</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Int. J. Soft Comput. Eng</w:t>
      </w:r>
      <w:r w:rsidRPr="000D5FB3">
        <w:rPr>
          <w:rFonts w:ascii="Times New Roman" w:hAnsi="Times New Roman" w:cs="Times New Roman"/>
          <w:color w:val="222222"/>
          <w:sz w:val="23"/>
          <w:szCs w:val="23"/>
          <w:shd w:val="clear" w:color="auto" w:fill="FFFFFF"/>
        </w:rPr>
        <w:t>,</w:t>
      </w:r>
      <w:r w:rsidRPr="000D5FB3">
        <w:rPr>
          <w:rStyle w:val="apple-converted-space"/>
          <w:rFonts w:ascii="Times New Roman" w:hAnsi="Times New Roman" w:cs="Times New Roman"/>
          <w:color w:val="222222"/>
          <w:sz w:val="23"/>
          <w:szCs w:val="23"/>
          <w:shd w:val="clear" w:color="auto" w:fill="FFFFFF"/>
        </w:rPr>
        <w:t> </w:t>
      </w:r>
      <w:r w:rsidRPr="000D5FB3">
        <w:rPr>
          <w:rFonts w:ascii="Times New Roman" w:hAnsi="Times New Roman" w:cs="Times New Roman"/>
          <w:i/>
          <w:iCs/>
          <w:color w:val="222222"/>
          <w:sz w:val="23"/>
          <w:szCs w:val="23"/>
          <w:shd w:val="clear" w:color="auto" w:fill="FFFFFF"/>
        </w:rPr>
        <w:t>2</w:t>
      </w:r>
      <w:r w:rsidRPr="000D5FB3">
        <w:rPr>
          <w:rFonts w:ascii="Times New Roman" w:hAnsi="Times New Roman" w:cs="Times New Roman"/>
          <w:color w:val="222222"/>
          <w:sz w:val="23"/>
          <w:szCs w:val="23"/>
          <w:shd w:val="clear" w:color="auto" w:fill="FFFFFF"/>
        </w:rPr>
        <w:t>(5), 127-133.</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Kumar, D., Singh, P., &amp; Singh, J. (2013). Complexity Reduction in PTS based OFDM System: A Survey.</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International Journal of Computer Applications,</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69(13).</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Singla, K., &amp; Kaur, R. Ant Colony Optimization Algorithm For PAPR Reduction In Multicarrier Code Division Multiple Access System.</w:t>
      </w:r>
    </w:p>
    <w:p w:rsidR="00E5437C" w:rsidRPr="000D5FB3" w:rsidRDefault="00E5437C"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Sumala, Prasanth</w:t>
      </w:r>
      <w:r w:rsidR="00544946" w:rsidRPr="000D5FB3">
        <w:rPr>
          <w:rFonts w:ascii="Times New Roman" w:hAnsi="Times New Roman" w:cs="Times New Roman"/>
          <w:color w:val="222222"/>
          <w:sz w:val="23"/>
          <w:szCs w:val="23"/>
          <w:shd w:val="clear" w:color="auto" w:fill="FFFFFF"/>
        </w:rPr>
        <w:t xml:space="preserve"> R.</w:t>
      </w:r>
      <w:r w:rsidRPr="000D5FB3">
        <w:rPr>
          <w:rFonts w:ascii="Times New Roman" w:hAnsi="Times New Roman" w:cs="Times New Roman"/>
          <w:color w:val="222222"/>
          <w:sz w:val="23"/>
          <w:szCs w:val="23"/>
          <w:shd w:val="clear" w:color="auto" w:fill="FFFFFF"/>
        </w:rPr>
        <w:t>,</w:t>
      </w:r>
      <w:r w:rsidR="00544946" w:rsidRPr="000D5FB3">
        <w:rPr>
          <w:rFonts w:ascii="Times New Roman" w:hAnsi="Times New Roman" w:cs="Times New Roman"/>
          <w:color w:val="222222"/>
          <w:sz w:val="23"/>
          <w:szCs w:val="23"/>
          <w:shd w:val="clear" w:color="auto" w:fill="FFFFFF"/>
        </w:rPr>
        <w:t xml:space="preserve"> </w:t>
      </w:r>
      <w:r w:rsidRPr="000D5FB3">
        <w:rPr>
          <w:rFonts w:ascii="Times New Roman" w:hAnsi="Times New Roman" w:cs="Times New Roman"/>
          <w:color w:val="222222"/>
          <w:sz w:val="23"/>
          <w:szCs w:val="23"/>
          <w:shd w:val="clear" w:color="auto" w:fill="FFFFFF"/>
        </w:rPr>
        <w:t xml:space="preserve">Bharadwaj </w:t>
      </w:r>
      <w:r w:rsidR="00544946" w:rsidRPr="000D5FB3">
        <w:rPr>
          <w:rFonts w:ascii="Times New Roman" w:hAnsi="Times New Roman" w:cs="Times New Roman"/>
          <w:color w:val="222222"/>
          <w:sz w:val="23"/>
          <w:szCs w:val="23"/>
          <w:shd w:val="clear" w:color="auto" w:fill="FFFFFF"/>
        </w:rPr>
        <w:t>R.A.S.</w:t>
      </w:r>
      <w:r w:rsidRPr="000D5FB3">
        <w:rPr>
          <w:rFonts w:ascii="Times New Roman" w:hAnsi="Times New Roman" w:cs="Times New Roman"/>
          <w:color w:val="222222"/>
          <w:sz w:val="23"/>
          <w:szCs w:val="23"/>
          <w:shd w:val="clear" w:color="auto" w:fill="FFFFFF"/>
        </w:rPr>
        <w:t>, Shaik</w:t>
      </w:r>
      <w:r w:rsidR="00544946" w:rsidRPr="000D5FB3">
        <w:rPr>
          <w:rFonts w:ascii="Times New Roman" w:hAnsi="Times New Roman" w:cs="Times New Roman"/>
          <w:color w:val="222222"/>
          <w:sz w:val="23"/>
          <w:szCs w:val="23"/>
          <w:shd w:val="clear" w:color="auto" w:fill="FFFFFF"/>
        </w:rPr>
        <w:t xml:space="preserve"> Azeez. (2014). </w:t>
      </w:r>
      <w:r w:rsidRPr="000D5FB3">
        <w:rPr>
          <w:rFonts w:ascii="Times New Roman" w:hAnsi="Times New Roman" w:cs="Times New Roman"/>
          <w:color w:val="222222"/>
          <w:sz w:val="23"/>
          <w:szCs w:val="23"/>
          <w:shd w:val="clear" w:color="auto" w:fill="FFFFFF"/>
        </w:rPr>
        <w:t>Performance Analysis Of Multicarrier Cdma Systems</w:t>
      </w:r>
      <w:r w:rsidR="00CE7A5E" w:rsidRPr="000D5FB3">
        <w:rPr>
          <w:rFonts w:ascii="Times New Roman" w:hAnsi="Times New Roman" w:cs="Times New Roman"/>
          <w:color w:val="222222"/>
          <w:sz w:val="23"/>
          <w:szCs w:val="23"/>
          <w:shd w:val="clear" w:color="auto" w:fill="FFFFFF"/>
        </w:rPr>
        <w:t>.</w:t>
      </w:r>
      <w:r w:rsidRPr="000D5FB3">
        <w:rPr>
          <w:rFonts w:ascii="Times New Roman" w:hAnsi="Times New Roman" w:cs="Times New Roman"/>
          <w:color w:val="222222"/>
          <w:sz w:val="23"/>
          <w:szCs w:val="23"/>
          <w:shd w:val="clear" w:color="auto" w:fill="FFFFFF"/>
        </w:rPr>
        <w:t xml:space="preserve"> IJIRCCE, </w:t>
      </w:r>
      <w:r w:rsidR="00544946" w:rsidRPr="000D5FB3">
        <w:rPr>
          <w:rFonts w:ascii="Times New Roman" w:hAnsi="Times New Roman" w:cs="Times New Roman"/>
          <w:color w:val="222222"/>
          <w:sz w:val="23"/>
          <w:szCs w:val="23"/>
          <w:shd w:val="clear" w:color="auto" w:fill="FFFFFF"/>
        </w:rPr>
        <w:t>2(1)</w:t>
      </w:r>
      <w:r w:rsidRPr="000D5FB3">
        <w:rPr>
          <w:rFonts w:ascii="Times New Roman" w:hAnsi="Times New Roman" w:cs="Times New Roman"/>
          <w:color w:val="222222"/>
          <w:sz w:val="23"/>
          <w:szCs w:val="23"/>
          <w:shd w:val="clear" w:color="auto" w:fill="FFFFFF"/>
        </w:rPr>
        <w:t>.</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Bai, Q. (2010). Analysis of particle swarm optimization algorithm.</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Computer and information science,</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3(1), 180.</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Kaur, G., &amp; Kaur, R. (2012). PAPR Reduction of an MC-CDMA System through PTS Technique using Suboptimal Combination Algorithm.</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International Journal of Engineering Research and Applications (IJERA),</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2, 1192-1196.</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García-Otero, M., &amp; Paredes-Hernández, L. A. (2011). PAPR reduction in SFBC MIMO MC-CDMA systems via user reservation.</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EURASIP Journal on Advances in Signal Processing,</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2011(1), 1.</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Gupta, N., &amp; Saini, G. (2012). Performance Analysis of BFO for PAPR Reduction in OFDM.</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Int. J. Soft Comput. Eng,</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2(5), 127-133.</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Manjith, R., &amp; Suganthi, M. (2013). A SUB-OPTIMAL PTS ALGORITHM BASED ON BACTERIAL FORAGING OPTIMIZATION TECHNIQUE FOR PAPR REDUCTION IN MIMO-OFDM SYSTEM.</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Journal of Theoretical &amp; Applied Information Technology,</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57(2).</w:t>
      </w:r>
    </w:p>
    <w:p w:rsidR="00544946" w:rsidRPr="000D5FB3" w:rsidRDefault="00544946"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Fedra, Z., Marsalek, R., &amp; Sebesta, V. (2007). Chip Interleaving and its Optimization for PAPR Reduction in MC-CDMA.</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Radioengineering,</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16(4), 19-23.</w:t>
      </w:r>
    </w:p>
    <w:p w:rsidR="00E5437C" w:rsidRPr="000D5FB3" w:rsidRDefault="00E5437C"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Memon</w:t>
      </w:r>
      <w:r w:rsidR="00CE7A5E" w:rsidRPr="000D5FB3">
        <w:rPr>
          <w:rFonts w:ascii="Times New Roman" w:hAnsi="Times New Roman" w:cs="Times New Roman"/>
          <w:color w:val="222222"/>
          <w:sz w:val="23"/>
          <w:szCs w:val="23"/>
          <w:shd w:val="clear" w:color="auto" w:fill="FFFFFF"/>
        </w:rPr>
        <w:t xml:space="preserve"> S.A.</w:t>
      </w:r>
      <w:r w:rsidRPr="000D5FB3">
        <w:rPr>
          <w:rFonts w:ascii="Times New Roman" w:hAnsi="Times New Roman" w:cs="Times New Roman"/>
          <w:color w:val="222222"/>
          <w:sz w:val="23"/>
          <w:szCs w:val="23"/>
          <w:shd w:val="clear" w:color="auto" w:fill="FFFFFF"/>
        </w:rPr>
        <w:t>, Umrani</w:t>
      </w:r>
      <w:r w:rsidR="00CE7A5E" w:rsidRPr="000D5FB3">
        <w:rPr>
          <w:rFonts w:ascii="Times New Roman" w:hAnsi="Times New Roman" w:cs="Times New Roman"/>
          <w:color w:val="222222"/>
          <w:sz w:val="23"/>
          <w:szCs w:val="23"/>
          <w:shd w:val="clear" w:color="auto" w:fill="FFFFFF"/>
        </w:rPr>
        <w:t xml:space="preserve"> W.A.</w:t>
      </w:r>
      <w:r w:rsidRPr="000D5FB3">
        <w:rPr>
          <w:rFonts w:ascii="Times New Roman" w:hAnsi="Times New Roman" w:cs="Times New Roman"/>
          <w:color w:val="222222"/>
          <w:sz w:val="23"/>
          <w:szCs w:val="23"/>
          <w:shd w:val="clear" w:color="auto" w:fill="FFFFFF"/>
        </w:rPr>
        <w:t>, Umrani</w:t>
      </w:r>
      <w:r w:rsidR="00CE7A5E" w:rsidRPr="000D5FB3">
        <w:rPr>
          <w:rFonts w:ascii="Times New Roman" w:hAnsi="Times New Roman" w:cs="Times New Roman"/>
          <w:color w:val="222222"/>
          <w:sz w:val="23"/>
          <w:szCs w:val="23"/>
          <w:shd w:val="clear" w:color="auto" w:fill="FFFFFF"/>
        </w:rPr>
        <w:t xml:space="preserve"> F.A., &amp; </w:t>
      </w:r>
      <w:r w:rsidRPr="000D5FB3">
        <w:rPr>
          <w:rFonts w:ascii="Times New Roman" w:hAnsi="Times New Roman" w:cs="Times New Roman"/>
          <w:color w:val="222222"/>
          <w:sz w:val="23"/>
          <w:szCs w:val="23"/>
          <w:shd w:val="clear" w:color="auto" w:fill="FFFFFF"/>
        </w:rPr>
        <w:t>Baloch</w:t>
      </w:r>
      <w:r w:rsidR="00CE7A5E" w:rsidRPr="000D5FB3">
        <w:rPr>
          <w:rFonts w:ascii="Times New Roman" w:hAnsi="Times New Roman" w:cs="Times New Roman"/>
          <w:color w:val="222222"/>
          <w:sz w:val="23"/>
          <w:szCs w:val="23"/>
          <w:shd w:val="clear" w:color="auto" w:fill="FFFFFF"/>
        </w:rPr>
        <w:t xml:space="preserve"> A.K. (2011)</w:t>
      </w:r>
      <w:r w:rsidRPr="000D5FB3">
        <w:rPr>
          <w:rFonts w:ascii="Times New Roman" w:hAnsi="Times New Roman" w:cs="Times New Roman"/>
          <w:color w:val="222222"/>
          <w:sz w:val="23"/>
          <w:szCs w:val="23"/>
          <w:shd w:val="clear" w:color="auto" w:fill="FFFFFF"/>
        </w:rPr>
        <w:t xml:space="preserve"> A Peak to Average Power Ratio Reduction of Multicarrier CDMA System Using </w:t>
      </w:r>
      <w:r w:rsidR="00CE7A5E" w:rsidRPr="000D5FB3">
        <w:rPr>
          <w:rFonts w:ascii="Times New Roman" w:hAnsi="Times New Roman" w:cs="Times New Roman"/>
          <w:color w:val="222222"/>
          <w:sz w:val="23"/>
          <w:szCs w:val="23"/>
          <w:shd w:val="clear" w:color="auto" w:fill="FFFFFF"/>
        </w:rPr>
        <w:t>Error Control Selective Mapping.</w:t>
      </w:r>
      <w:r w:rsidRPr="000D5FB3">
        <w:rPr>
          <w:rFonts w:ascii="Times New Roman" w:hAnsi="Times New Roman" w:cs="Times New Roman"/>
          <w:color w:val="222222"/>
          <w:sz w:val="23"/>
          <w:szCs w:val="23"/>
          <w:shd w:val="clear" w:color="auto" w:fill="FFFFFF"/>
        </w:rPr>
        <w:t xml:space="preserve"> Progress In Electromagnetics Research Symposium Proceedings, Marrakesh, Morocco</w:t>
      </w:r>
      <w:r w:rsidR="00CE7A5E" w:rsidRPr="000D5FB3">
        <w:rPr>
          <w:rFonts w:ascii="Times New Roman" w:hAnsi="Times New Roman" w:cs="Times New Roman"/>
          <w:color w:val="222222"/>
          <w:sz w:val="23"/>
          <w:szCs w:val="23"/>
          <w:shd w:val="clear" w:color="auto" w:fill="FFFFFF"/>
        </w:rPr>
        <w:t>.</w:t>
      </w:r>
    </w:p>
    <w:p w:rsidR="00CE7A5E" w:rsidRPr="000D5FB3" w:rsidRDefault="00CE7A5E"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Manjith, R., Ramesh, S. C., &amp; Majeed, M. M. I. (2010, July). PAPR reduction in OFDM &amp; MC-CDMA system using nonlinear companding techniques. In</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Computational Technologies in Electrical and Electronics Engineering (SIBIRCON), 2010 IEEE Region 8 International Conference on(pp. 274-278). IEEE.</w:t>
      </w:r>
    </w:p>
    <w:p w:rsidR="00E5437C" w:rsidRPr="000D5FB3" w:rsidRDefault="00E5437C"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Narendra</w:t>
      </w:r>
      <w:r w:rsidR="00CE7A5E" w:rsidRPr="000D5FB3">
        <w:rPr>
          <w:rFonts w:ascii="Times New Roman" w:hAnsi="Times New Roman" w:cs="Times New Roman"/>
          <w:color w:val="222222"/>
          <w:sz w:val="23"/>
          <w:szCs w:val="23"/>
          <w:shd w:val="clear" w:color="auto" w:fill="FFFFFF"/>
        </w:rPr>
        <w:t xml:space="preserve"> D., </w:t>
      </w:r>
      <w:r w:rsidRPr="000D5FB3">
        <w:rPr>
          <w:rFonts w:ascii="Times New Roman" w:hAnsi="Times New Roman" w:cs="Times New Roman"/>
          <w:color w:val="222222"/>
          <w:sz w:val="23"/>
          <w:szCs w:val="23"/>
          <w:shd w:val="clear" w:color="auto" w:fill="FFFFFF"/>
        </w:rPr>
        <w:t>Sudhak</w:t>
      </w:r>
      <w:r w:rsidR="00CE7A5E" w:rsidRPr="000D5FB3">
        <w:rPr>
          <w:rFonts w:ascii="Times New Roman" w:hAnsi="Times New Roman" w:cs="Times New Roman"/>
          <w:color w:val="222222"/>
          <w:sz w:val="23"/>
          <w:szCs w:val="23"/>
          <w:shd w:val="clear" w:color="auto" w:fill="FFFFFF"/>
        </w:rPr>
        <w:t>ara P.R.. (2013).</w:t>
      </w:r>
      <w:r w:rsidRPr="000D5FB3">
        <w:rPr>
          <w:rFonts w:ascii="Times New Roman" w:hAnsi="Times New Roman" w:cs="Times New Roman"/>
          <w:color w:val="222222"/>
          <w:sz w:val="23"/>
          <w:szCs w:val="23"/>
          <w:shd w:val="clear" w:color="auto" w:fill="FFFFFF"/>
        </w:rPr>
        <w:t xml:space="preserve"> PAPR Reduction Technique in OFDM System For 4G Wireless Applications Using Partial Transmit Sequence Method</w:t>
      </w:r>
      <w:r w:rsidR="00CE7A5E" w:rsidRPr="000D5FB3">
        <w:rPr>
          <w:rFonts w:ascii="Times New Roman" w:hAnsi="Times New Roman" w:cs="Times New Roman"/>
          <w:color w:val="222222"/>
          <w:sz w:val="23"/>
          <w:szCs w:val="23"/>
          <w:shd w:val="clear" w:color="auto" w:fill="FFFFFF"/>
        </w:rPr>
        <w:t>.</w:t>
      </w:r>
      <w:r w:rsidRPr="000D5FB3">
        <w:rPr>
          <w:rFonts w:ascii="Times New Roman" w:hAnsi="Times New Roman" w:cs="Times New Roman"/>
          <w:color w:val="222222"/>
          <w:sz w:val="23"/>
          <w:szCs w:val="23"/>
          <w:shd w:val="clear" w:color="auto" w:fill="FFFFFF"/>
        </w:rPr>
        <w:t xml:space="preserve"> Journal of Electronics and  Communication Engineering Research </w:t>
      </w:r>
      <w:r w:rsidR="00CE7A5E" w:rsidRPr="000D5FB3">
        <w:rPr>
          <w:rFonts w:ascii="Times New Roman" w:hAnsi="Times New Roman" w:cs="Times New Roman"/>
          <w:color w:val="222222"/>
          <w:sz w:val="23"/>
          <w:szCs w:val="23"/>
          <w:shd w:val="clear" w:color="auto" w:fill="FFFFFF"/>
        </w:rPr>
        <w:t>1(1).</w:t>
      </w:r>
    </w:p>
    <w:p w:rsidR="000D5FB3" w:rsidRPr="000D5FB3" w:rsidRDefault="000D5FB3"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Mata, T., Naito, K., Boonsrimuang, P., Mori, K., &amp; Kobayashi, H. (2013). Proposal of PAPR Reduction Method for OFDM Signal by Re-Ordering of Clusters in Frequency Domain.</w:t>
      </w:r>
    </w:p>
    <w:p w:rsidR="000D5FB3" w:rsidRPr="000D5FB3" w:rsidRDefault="000D5FB3"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Dewangan, L., Singh, M., &amp; Dewangan, N. A Survey of PAPR Reduction Techniques in LTE-OFDM System.</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International Journal of Recent Technology and Engineering (IJRTE), ISSN, 2277-3878.</w:t>
      </w:r>
    </w:p>
    <w:p w:rsidR="00E5437C" w:rsidRPr="000D5FB3" w:rsidRDefault="000D5FB3"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 xml:space="preserve">Phulia M. and </w:t>
      </w:r>
      <w:r w:rsidR="00E5437C" w:rsidRPr="000D5FB3">
        <w:rPr>
          <w:rFonts w:ascii="Times New Roman" w:hAnsi="Times New Roman" w:cs="Times New Roman"/>
          <w:color w:val="222222"/>
          <w:sz w:val="23"/>
          <w:szCs w:val="23"/>
          <w:shd w:val="clear" w:color="auto" w:fill="FFFFFF"/>
        </w:rPr>
        <w:t>Sahu</w:t>
      </w:r>
      <w:r w:rsidRPr="000D5FB3">
        <w:rPr>
          <w:rFonts w:ascii="Times New Roman" w:hAnsi="Times New Roman" w:cs="Times New Roman"/>
          <w:color w:val="222222"/>
          <w:sz w:val="23"/>
          <w:szCs w:val="23"/>
          <w:shd w:val="clear" w:color="auto" w:fill="FFFFFF"/>
        </w:rPr>
        <w:t xml:space="preserve"> O.P. (2014).</w:t>
      </w:r>
      <w:r w:rsidR="00E5437C" w:rsidRPr="000D5FB3">
        <w:rPr>
          <w:rFonts w:ascii="Times New Roman" w:hAnsi="Times New Roman" w:cs="Times New Roman"/>
          <w:color w:val="222222"/>
          <w:sz w:val="23"/>
          <w:szCs w:val="23"/>
          <w:shd w:val="clear" w:color="auto" w:fill="FFFFFF"/>
        </w:rPr>
        <w:t xml:space="preserve"> Peak-to-Average Power Ratio (PAPR) Reduction of OFDM Signals </w:t>
      </w:r>
      <w:r w:rsidRPr="000D5FB3">
        <w:rPr>
          <w:rFonts w:ascii="Times New Roman" w:hAnsi="Times New Roman" w:cs="Times New Roman"/>
          <w:color w:val="222222"/>
          <w:sz w:val="23"/>
          <w:szCs w:val="23"/>
          <w:shd w:val="clear" w:color="auto" w:fill="FFFFFF"/>
        </w:rPr>
        <w:t>Using a Modified PTS Technique.</w:t>
      </w:r>
      <w:r w:rsidR="00E5437C" w:rsidRPr="000D5FB3">
        <w:rPr>
          <w:rFonts w:ascii="Times New Roman" w:hAnsi="Times New Roman" w:cs="Times New Roman"/>
          <w:color w:val="222222"/>
          <w:sz w:val="23"/>
          <w:szCs w:val="23"/>
          <w:shd w:val="clear" w:color="auto" w:fill="FFFFFF"/>
        </w:rPr>
        <w:t xml:space="preserve"> International Journal of Electronic and Electrical Engineering, </w:t>
      </w:r>
      <w:r w:rsidRPr="000D5FB3">
        <w:rPr>
          <w:rFonts w:ascii="Times New Roman" w:hAnsi="Times New Roman" w:cs="Times New Roman"/>
          <w:color w:val="222222"/>
          <w:sz w:val="23"/>
          <w:szCs w:val="23"/>
          <w:shd w:val="clear" w:color="auto" w:fill="FFFFFF"/>
        </w:rPr>
        <w:t>7(1)</w:t>
      </w:r>
      <w:r w:rsidR="00E5437C" w:rsidRPr="000D5FB3">
        <w:rPr>
          <w:rFonts w:ascii="Times New Roman" w:hAnsi="Times New Roman" w:cs="Times New Roman"/>
          <w:color w:val="222222"/>
          <w:sz w:val="23"/>
          <w:szCs w:val="23"/>
          <w:shd w:val="clear" w:color="auto" w:fill="FFFFFF"/>
        </w:rPr>
        <w:t>. 79-84.</w:t>
      </w:r>
    </w:p>
    <w:p w:rsidR="000D5FB3" w:rsidRPr="000D5FB3" w:rsidRDefault="000D5FB3"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lastRenderedPageBreak/>
        <w:t>Mukunthan, P., &amp; Dananjayan, P. (2012). Modified PTS Combined with Interleaving Technique for PAPR Reduction in MIMO-OFDM system with Different Subblocks and Subcarriers.</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IAENG International Journal of Computer Science,</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39(4), 339-348.</w:t>
      </w:r>
    </w:p>
    <w:p w:rsidR="000D5FB3" w:rsidRPr="000D5FB3" w:rsidRDefault="000D5FB3"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Loona, M. M., Mehta, M. S., &amp; Prashar, M. S. A Hybrid Firefly-DE Algorithm For Economic Load Dispatch.</w:t>
      </w:r>
    </w:p>
    <w:p w:rsidR="00E5437C" w:rsidRPr="000D5FB3" w:rsidRDefault="000D5FB3" w:rsidP="001A0645">
      <w:pPr>
        <w:pStyle w:val="Default"/>
        <w:numPr>
          <w:ilvl w:val="0"/>
          <w:numId w:val="25"/>
        </w:numPr>
        <w:spacing w:after="120"/>
        <w:ind w:left="446" w:right="-333" w:hanging="446"/>
        <w:jc w:val="both"/>
        <w:rPr>
          <w:rFonts w:ascii="Times New Roman" w:hAnsi="Times New Roman" w:cs="Times New Roman"/>
          <w:color w:val="222222"/>
          <w:sz w:val="23"/>
          <w:szCs w:val="23"/>
          <w:shd w:val="clear" w:color="auto" w:fill="FFFFFF"/>
        </w:rPr>
      </w:pPr>
      <w:r w:rsidRPr="000D5FB3">
        <w:rPr>
          <w:rFonts w:ascii="Times New Roman" w:hAnsi="Times New Roman" w:cs="Times New Roman"/>
          <w:color w:val="222222"/>
          <w:sz w:val="23"/>
          <w:szCs w:val="23"/>
          <w:shd w:val="clear" w:color="auto" w:fill="FFFFFF"/>
        </w:rPr>
        <w:t>Pal, S. K., Rai, C. S., &amp; Singh, A. P. (2012). Comparative study of firefly algorithm and particle swarm optimization for noisy non-linear optimization problems.</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International Journal of intelligent systems and applications,</w:t>
      </w:r>
      <w:r w:rsidRPr="000D5FB3">
        <w:rPr>
          <w:rFonts w:ascii="Times New Roman" w:hAnsi="Times New Roman" w:cs="Times New Roman"/>
          <w:sz w:val="23"/>
          <w:szCs w:val="23"/>
        </w:rPr>
        <w:t> </w:t>
      </w:r>
      <w:r w:rsidRPr="000D5FB3">
        <w:rPr>
          <w:rFonts w:ascii="Times New Roman" w:hAnsi="Times New Roman" w:cs="Times New Roman"/>
          <w:color w:val="222222"/>
          <w:sz w:val="23"/>
          <w:szCs w:val="23"/>
          <w:shd w:val="clear" w:color="auto" w:fill="FFFFFF"/>
        </w:rPr>
        <w:t>4(10), 50.</w:t>
      </w:r>
    </w:p>
    <w:p w:rsidR="000D5FB3" w:rsidRPr="000D5FB3" w:rsidRDefault="000D5FB3" w:rsidP="001A0645">
      <w:pPr>
        <w:pStyle w:val="Default"/>
        <w:spacing w:after="120"/>
        <w:ind w:left="446" w:right="-333" w:hanging="446"/>
        <w:jc w:val="both"/>
        <w:rPr>
          <w:rFonts w:ascii="Times New Roman" w:hAnsi="Times New Roman" w:cs="Times New Roman"/>
          <w:color w:val="222222"/>
          <w:sz w:val="23"/>
          <w:szCs w:val="23"/>
          <w:shd w:val="clear" w:color="auto" w:fill="FFFFFF"/>
        </w:rPr>
      </w:pPr>
    </w:p>
    <w:sectPr w:rsidR="000D5FB3" w:rsidRPr="000D5FB3" w:rsidSect="006C0F25">
      <w:headerReference w:type="default" r:id="rId8"/>
      <w:footerReference w:type="default" r:id="rId9"/>
      <w:headerReference w:type="first" r:id="rId10"/>
      <w:footerReference w:type="first" r:id="rId11"/>
      <w:pgSz w:w="11907" w:h="16839" w:code="9"/>
      <w:pgMar w:top="1620" w:right="1440" w:bottom="1440" w:left="1440" w:header="1008" w:footer="864" w:gutter="0"/>
      <w:pgNumType w:start="1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30" w:rsidRDefault="00642D30" w:rsidP="0097612E">
      <w:pPr>
        <w:spacing w:after="0" w:line="240" w:lineRule="auto"/>
      </w:pPr>
      <w:r>
        <w:separator/>
      </w:r>
    </w:p>
  </w:endnote>
  <w:endnote w:type="continuationSeparator" w:id="1">
    <w:p w:rsidR="00642D30" w:rsidRDefault="00642D30" w:rsidP="00976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T T 31c 41b">
    <w:altName w:val="MST T 31c 41b"/>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73" w:rsidRDefault="00CB0473">
    <w:pPr>
      <w:pStyle w:val="Footer"/>
    </w:pPr>
    <w:r w:rsidRPr="00904070">
      <w:rPr>
        <w:rFonts w:asciiTheme="majorHAnsi" w:hAnsiTheme="majorHAnsi" w:cstheme="majorHAnsi"/>
        <w:i/>
        <w:sz w:val="18"/>
        <w:szCs w:val="18"/>
      </w:rPr>
      <w:t>International Journal of Emerging Trends in Research</w:t>
    </w:r>
    <w:r w:rsidRPr="00904070">
      <w:rPr>
        <w:rFonts w:asciiTheme="majorHAnsi" w:hAnsiTheme="majorHAnsi" w:cstheme="majorHAnsi"/>
        <w:i/>
        <w:sz w:val="18"/>
        <w:szCs w:val="18"/>
      </w:rPr>
      <w:ptab w:relativeTo="margin" w:alignment="right" w:leader="none"/>
    </w:r>
    <w:r w:rsidRPr="00DE6F1C">
      <w:rPr>
        <w:rFonts w:asciiTheme="majorHAnsi" w:hAnsiTheme="majorHAnsi" w:cstheme="majorHAnsi"/>
        <w:i/>
        <w:sz w:val="20"/>
        <w:szCs w:val="20"/>
      </w:rPr>
      <w:t xml:space="preserve"> </w:t>
    </w:r>
    <w:r w:rsidR="00E20DAA" w:rsidRPr="00DE6F1C">
      <w:rPr>
        <w:i/>
        <w:sz w:val="20"/>
        <w:szCs w:val="20"/>
      </w:rPr>
      <w:fldChar w:fldCharType="begin"/>
    </w:r>
    <w:r w:rsidRPr="00DE6F1C">
      <w:rPr>
        <w:i/>
        <w:sz w:val="20"/>
        <w:szCs w:val="20"/>
      </w:rPr>
      <w:instrText xml:space="preserve"> PAGE   \* MERGEFORMAT </w:instrText>
    </w:r>
    <w:r w:rsidR="00E20DAA" w:rsidRPr="00DE6F1C">
      <w:rPr>
        <w:i/>
        <w:sz w:val="20"/>
        <w:szCs w:val="20"/>
      </w:rPr>
      <w:fldChar w:fldCharType="separate"/>
    </w:r>
    <w:r w:rsidR="001A577E" w:rsidRPr="001A577E">
      <w:rPr>
        <w:rFonts w:asciiTheme="majorHAnsi" w:hAnsiTheme="majorHAnsi" w:cstheme="majorHAnsi"/>
        <w:i/>
        <w:noProof/>
        <w:sz w:val="20"/>
        <w:szCs w:val="20"/>
      </w:rPr>
      <w:t>16</w:t>
    </w:r>
    <w:r w:rsidR="00E20DAA" w:rsidRPr="00DE6F1C">
      <w:rPr>
        <w: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73" w:rsidRDefault="00CB0473" w:rsidP="00EE5601">
    <w:pPr>
      <w:pStyle w:val="Footer"/>
    </w:pPr>
    <w:r w:rsidRPr="00904070">
      <w:rPr>
        <w:rFonts w:asciiTheme="majorHAnsi" w:hAnsiTheme="majorHAnsi" w:cstheme="majorHAnsi"/>
        <w:i/>
        <w:sz w:val="18"/>
        <w:szCs w:val="18"/>
      </w:rPr>
      <w:t>International Journal of Emerging Trends in Research</w:t>
    </w:r>
    <w:r w:rsidRPr="00904070">
      <w:rPr>
        <w:rFonts w:asciiTheme="majorHAnsi" w:hAnsiTheme="majorHAnsi" w:cstheme="majorHAnsi"/>
        <w:i/>
        <w:sz w:val="18"/>
        <w:szCs w:val="18"/>
      </w:rPr>
      <w:ptab w:relativeTo="margin" w:alignment="right" w:leader="none"/>
    </w:r>
    <w:r w:rsidRPr="00DE6F1C">
      <w:rPr>
        <w:rFonts w:asciiTheme="majorHAnsi" w:hAnsiTheme="majorHAnsi" w:cstheme="majorHAnsi"/>
        <w:i/>
        <w:sz w:val="20"/>
        <w:szCs w:val="20"/>
      </w:rPr>
      <w:t xml:space="preserve"> </w:t>
    </w:r>
    <w:r w:rsidR="00E20DAA" w:rsidRPr="00DE6F1C">
      <w:rPr>
        <w:i/>
        <w:sz w:val="20"/>
        <w:szCs w:val="20"/>
      </w:rPr>
      <w:fldChar w:fldCharType="begin"/>
    </w:r>
    <w:r w:rsidRPr="00DE6F1C">
      <w:rPr>
        <w:i/>
        <w:sz w:val="20"/>
        <w:szCs w:val="20"/>
      </w:rPr>
      <w:instrText xml:space="preserve"> PAGE   \* MERGEFORMAT </w:instrText>
    </w:r>
    <w:r w:rsidR="00E20DAA" w:rsidRPr="00DE6F1C">
      <w:rPr>
        <w:i/>
        <w:sz w:val="20"/>
        <w:szCs w:val="20"/>
      </w:rPr>
      <w:fldChar w:fldCharType="separate"/>
    </w:r>
    <w:r w:rsidR="001A577E" w:rsidRPr="001A577E">
      <w:rPr>
        <w:rFonts w:asciiTheme="majorHAnsi" w:hAnsiTheme="majorHAnsi" w:cstheme="majorHAnsi"/>
        <w:i/>
        <w:noProof/>
        <w:sz w:val="20"/>
        <w:szCs w:val="20"/>
      </w:rPr>
      <w:t>11</w:t>
    </w:r>
    <w:r w:rsidR="00E20DAA" w:rsidRPr="00DE6F1C">
      <w:rPr>
        <w:i/>
        <w:sz w:val="20"/>
        <w:szCs w:val="20"/>
      </w:rPr>
      <w:fldChar w:fldCharType="end"/>
    </w:r>
  </w:p>
  <w:p w:rsidR="00CB0473" w:rsidRDefault="00CB0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30" w:rsidRDefault="00642D30" w:rsidP="0097612E">
      <w:pPr>
        <w:spacing w:after="0" w:line="240" w:lineRule="auto"/>
      </w:pPr>
      <w:r>
        <w:separator/>
      </w:r>
    </w:p>
  </w:footnote>
  <w:footnote w:type="continuationSeparator" w:id="1">
    <w:p w:rsidR="00642D30" w:rsidRDefault="00642D30" w:rsidP="00976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73" w:rsidRPr="00590A59" w:rsidRDefault="00CB0473" w:rsidP="00590A59">
    <w:pPr>
      <w:pStyle w:val="Header"/>
      <w:jc w:val="right"/>
      <w:rPr>
        <w:rFonts w:ascii="Times New Roman" w:hAnsi="Times New Roman" w:cs="Times New Roman"/>
        <w:sz w:val="18"/>
        <w:szCs w:val="18"/>
      </w:rPr>
    </w:pPr>
    <w:r w:rsidRPr="00590A59">
      <w:rPr>
        <w:rFonts w:ascii="Times New Roman" w:hAnsi="Times New Roman" w:cs="Times New Roman"/>
        <w:sz w:val="18"/>
        <w:szCs w:val="18"/>
      </w:rPr>
      <w:t xml:space="preserve">Volume 1, Issue </w:t>
    </w:r>
    <w:r w:rsidR="009C22FF">
      <w:rPr>
        <w:rFonts w:ascii="Times New Roman" w:hAnsi="Times New Roman" w:cs="Times New Roman"/>
        <w:sz w:val="18"/>
        <w:szCs w:val="18"/>
      </w:rPr>
      <w:t xml:space="preserve">9, 2016, pp. </w:t>
    </w:r>
    <w:r w:rsidR="006C0F25">
      <w:rPr>
        <w:rFonts w:ascii="Times New Roman" w:hAnsi="Times New Roman" w:cs="Times New Roman"/>
        <w:sz w:val="18"/>
        <w:szCs w:val="18"/>
      </w:rPr>
      <w:t>11</w:t>
    </w:r>
    <w:r w:rsidR="009C22FF">
      <w:rPr>
        <w:rFonts w:ascii="Times New Roman" w:hAnsi="Times New Roman" w:cs="Times New Roman"/>
        <w:sz w:val="18"/>
        <w:szCs w:val="18"/>
      </w:rPr>
      <w:t>-1</w:t>
    </w:r>
    <w:r w:rsidR="006C0F25">
      <w:rPr>
        <w:rFonts w:ascii="Times New Roman" w:hAnsi="Times New Roman" w:cs="Times New Roman"/>
        <w:sz w:val="18"/>
        <w:szCs w:val="18"/>
      </w:rPr>
      <w:t>6</w:t>
    </w:r>
  </w:p>
  <w:p w:rsidR="00CB0473" w:rsidRDefault="00CB04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73" w:rsidRDefault="00CB0473" w:rsidP="00EE5601">
    <w:pPr>
      <w:pStyle w:val="Header"/>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ISSN No.: 2455-6130</w:t>
    </w:r>
  </w:p>
  <w:p w:rsidR="00CB0473" w:rsidRDefault="00CB0473" w:rsidP="00EE5601">
    <w:pPr>
      <w:pStyle w:val="Header"/>
      <w:jc w:val="right"/>
    </w:pPr>
    <w:r>
      <w:rPr>
        <w:rFonts w:ascii="Times New Roman" w:hAnsi="Times New Roman" w:cs="Times New Roman"/>
        <w:sz w:val="18"/>
        <w:szCs w:val="18"/>
      </w:rPr>
      <w:tab/>
    </w:r>
    <w:r>
      <w:rPr>
        <w:rFonts w:ascii="Times New Roman" w:hAnsi="Times New Roman" w:cs="Times New Roman"/>
        <w:sz w:val="18"/>
        <w:szCs w:val="18"/>
      </w:rPr>
      <w:tab/>
    </w:r>
    <w:r w:rsidRPr="00590A59">
      <w:rPr>
        <w:rFonts w:ascii="Times New Roman" w:hAnsi="Times New Roman" w:cs="Times New Roman"/>
        <w:sz w:val="18"/>
        <w:szCs w:val="18"/>
      </w:rPr>
      <w:t xml:space="preserve">Volume 1, Issue </w:t>
    </w:r>
    <w:r w:rsidR="004E389D">
      <w:rPr>
        <w:rFonts w:ascii="Times New Roman" w:hAnsi="Times New Roman" w:cs="Times New Roman"/>
        <w:sz w:val="18"/>
        <w:szCs w:val="18"/>
      </w:rPr>
      <w:t xml:space="preserve">9, 2016, pp. </w:t>
    </w:r>
    <w:r w:rsidR="006C0F25">
      <w:rPr>
        <w:rFonts w:ascii="Times New Roman" w:hAnsi="Times New Roman" w:cs="Times New Roman"/>
        <w:sz w:val="18"/>
        <w:szCs w:val="18"/>
      </w:rPr>
      <w:t>11-16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567"/>
    <w:multiLevelType w:val="hybridMultilevel"/>
    <w:tmpl w:val="4F0A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2743A"/>
    <w:multiLevelType w:val="hybridMultilevel"/>
    <w:tmpl w:val="A72007F2"/>
    <w:lvl w:ilvl="0" w:tplc="C17AF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7663C"/>
    <w:multiLevelType w:val="hybridMultilevel"/>
    <w:tmpl w:val="C5B8A938"/>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5C29F1"/>
    <w:multiLevelType w:val="hybridMultilevel"/>
    <w:tmpl w:val="8B7E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542B9"/>
    <w:multiLevelType w:val="multilevel"/>
    <w:tmpl w:val="01D0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01EFF"/>
    <w:multiLevelType w:val="hybridMultilevel"/>
    <w:tmpl w:val="22EAA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6761D"/>
    <w:multiLevelType w:val="hybridMultilevel"/>
    <w:tmpl w:val="267AA2B2"/>
    <w:lvl w:ilvl="0" w:tplc="E5D006BE">
      <w:start w:val="1"/>
      <w:numFmt w:val="decimal"/>
      <w:lvlText w:val="[%1]"/>
      <w:lvlJc w:val="left"/>
      <w:pPr>
        <w:ind w:left="360" w:hanging="360"/>
      </w:pPr>
      <w:rPr>
        <w:rFonts w:hint="default"/>
        <w:b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7FB26C7"/>
    <w:multiLevelType w:val="hybridMultilevel"/>
    <w:tmpl w:val="AED8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81831"/>
    <w:multiLevelType w:val="multilevel"/>
    <w:tmpl w:val="9030E8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954EB5"/>
    <w:multiLevelType w:val="hybridMultilevel"/>
    <w:tmpl w:val="9B40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30789"/>
    <w:multiLevelType w:val="hybridMultilevel"/>
    <w:tmpl w:val="FB5ECAFA"/>
    <w:lvl w:ilvl="0" w:tplc="B4DCD3FA">
      <w:start w:val="2"/>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B62E8"/>
    <w:multiLevelType w:val="hybridMultilevel"/>
    <w:tmpl w:val="7A50F0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A3744"/>
    <w:multiLevelType w:val="hybridMultilevel"/>
    <w:tmpl w:val="C62CFA0A"/>
    <w:lvl w:ilvl="0" w:tplc="7E1A4D2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nsid w:val="462E075B"/>
    <w:multiLevelType w:val="hybridMultilevel"/>
    <w:tmpl w:val="74EC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71957"/>
    <w:multiLevelType w:val="hybridMultilevel"/>
    <w:tmpl w:val="6D3AC6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42BE3"/>
    <w:multiLevelType w:val="hybridMultilevel"/>
    <w:tmpl w:val="976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75FDA"/>
    <w:multiLevelType w:val="hybridMultilevel"/>
    <w:tmpl w:val="2222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D7E97"/>
    <w:multiLevelType w:val="hybridMultilevel"/>
    <w:tmpl w:val="0C2C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3B7906"/>
    <w:multiLevelType w:val="hybridMultilevel"/>
    <w:tmpl w:val="3BF0CACC"/>
    <w:lvl w:ilvl="0" w:tplc="AAFE7692">
      <w:start w:val="1"/>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9">
    <w:nsid w:val="66022EA5"/>
    <w:multiLevelType w:val="hybridMultilevel"/>
    <w:tmpl w:val="04801908"/>
    <w:lvl w:ilvl="0" w:tplc="5E3A6B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B6376E5"/>
    <w:multiLevelType w:val="multilevel"/>
    <w:tmpl w:val="100CDBC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44435E1"/>
    <w:multiLevelType w:val="hybridMultilevel"/>
    <w:tmpl w:val="853273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67954DD"/>
    <w:multiLevelType w:val="hybridMultilevel"/>
    <w:tmpl w:val="C7B62078"/>
    <w:lvl w:ilvl="0" w:tplc="E58E1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61178"/>
    <w:multiLevelType w:val="hybridMultilevel"/>
    <w:tmpl w:val="B00EB12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4"/>
  </w:num>
  <w:num w:numId="5">
    <w:abstractNumId w:val="11"/>
  </w:num>
  <w:num w:numId="6">
    <w:abstractNumId w:val="2"/>
  </w:num>
  <w:num w:numId="7">
    <w:abstractNumId w:val="23"/>
  </w:num>
  <w:num w:numId="8">
    <w:abstractNumId w:val="18"/>
  </w:num>
  <w:num w:numId="9">
    <w:abstractNumId w:val="20"/>
  </w:num>
  <w:num w:numId="10">
    <w:abstractNumId w:val="21"/>
  </w:num>
  <w:num w:numId="11">
    <w:abstractNumId w:val="0"/>
  </w:num>
  <w:num w:numId="12">
    <w:abstractNumId w:val="19"/>
  </w:num>
  <w:num w:numId="13">
    <w:abstractNumId w:val="1"/>
  </w:num>
  <w:num w:numId="14">
    <w:abstractNumId w:val="3"/>
  </w:num>
  <w:num w:numId="15">
    <w:abstractNumId w:val="5"/>
  </w:num>
  <w:num w:numId="16">
    <w:abstractNumId w:val="12"/>
  </w:num>
  <w:num w:numId="17">
    <w:abstractNumId w:val="4"/>
  </w:num>
  <w:num w:numId="18">
    <w:abstractNumId w:val="10"/>
  </w:num>
  <w:num w:numId="19">
    <w:abstractNumId w:val="16"/>
  </w:num>
  <w:num w:numId="20">
    <w:abstractNumId w:val="22"/>
  </w:num>
  <w:num w:numId="21">
    <w:abstractNumId w:val="7"/>
  </w:num>
  <w:num w:numId="22">
    <w:abstractNumId w:val="8"/>
  </w:num>
  <w:num w:numId="23">
    <w:abstractNumId w:val="17"/>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useFELayout/>
  </w:compat>
  <w:rsids>
    <w:rsidRoot w:val="00D658A3"/>
    <w:rsid w:val="00007414"/>
    <w:rsid w:val="00010632"/>
    <w:rsid w:val="00027277"/>
    <w:rsid w:val="0004338C"/>
    <w:rsid w:val="00057BF0"/>
    <w:rsid w:val="00064F1A"/>
    <w:rsid w:val="00065623"/>
    <w:rsid w:val="00065B81"/>
    <w:rsid w:val="0008232A"/>
    <w:rsid w:val="00083905"/>
    <w:rsid w:val="00091EE9"/>
    <w:rsid w:val="000A0FDA"/>
    <w:rsid w:val="000C6228"/>
    <w:rsid w:val="000D5FB3"/>
    <w:rsid w:val="001000CE"/>
    <w:rsid w:val="00103354"/>
    <w:rsid w:val="00131928"/>
    <w:rsid w:val="001627B1"/>
    <w:rsid w:val="001700DA"/>
    <w:rsid w:val="0017054A"/>
    <w:rsid w:val="00174763"/>
    <w:rsid w:val="001873AC"/>
    <w:rsid w:val="00187A7D"/>
    <w:rsid w:val="00191E23"/>
    <w:rsid w:val="001A0645"/>
    <w:rsid w:val="001A577E"/>
    <w:rsid w:val="001C4708"/>
    <w:rsid w:val="001D7B65"/>
    <w:rsid w:val="00200FCE"/>
    <w:rsid w:val="00210A89"/>
    <w:rsid w:val="00225D31"/>
    <w:rsid w:val="00266EEF"/>
    <w:rsid w:val="002B6658"/>
    <w:rsid w:val="00303DA5"/>
    <w:rsid w:val="00350E63"/>
    <w:rsid w:val="0037706B"/>
    <w:rsid w:val="003833A0"/>
    <w:rsid w:val="00385BF2"/>
    <w:rsid w:val="003A2CC1"/>
    <w:rsid w:val="003B2AA3"/>
    <w:rsid w:val="003C6341"/>
    <w:rsid w:val="003C65A3"/>
    <w:rsid w:val="003D456C"/>
    <w:rsid w:val="0040174A"/>
    <w:rsid w:val="00441C6A"/>
    <w:rsid w:val="00453159"/>
    <w:rsid w:val="00463F8C"/>
    <w:rsid w:val="0046515C"/>
    <w:rsid w:val="00471B8E"/>
    <w:rsid w:val="004D0C85"/>
    <w:rsid w:val="004D57EE"/>
    <w:rsid w:val="004D7D56"/>
    <w:rsid w:val="004E389D"/>
    <w:rsid w:val="004E77BE"/>
    <w:rsid w:val="00517317"/>
    <w:rsid w:val="005348EE"/>
    <w:rsid w:val="00544946"/>
    <w:rsid w:val="005449AA"/>
    <w:rsid w:val="00554D1F"/>
    <w:rsid w:val="005748F2"/>
    <w:rsid w:val="00590A59"/>
    <w:rsid w:val="005B3716"/>
    <w:rsid w:val="005C5185"/>
    <w:rsid w:val="00621B9F"/>
    <w:rsid w:val="006246D1"/>
    <w:rsid w:val="00635A83"/>
    <w:rsid w:val="00640348"/>
    <w:rsid w:val="00642D30"/>
    <w:rsid w:val="00650731"/>
    <w:rsid w:val="00691181"/>
    <w:rsid w:val="006C0F25"/>
    <w:rsid w:val="006E2452"/>
    <w:rsid w:val="006E6D23"/>
    <w:rsid w:val="006F2C9D"/>
    <w:rsid w:val="006F35F2"/>
    <w:rsid w:val="00711356"/>
    <w:rsid w:val="00741B4D"/>
    <w:rsid w:val="007472F8"/>
    <w:rsid w:val="00757AA1"/>
    <w:rsid w:val="007734F1"/>
    <w:rsid w:val="00783450"/>
    <w:rsid w:val="007B0D45"/>
    <w:rsid w:val="007B775F"/>
    <w:rsid w:val="007F1C73"/>
    <w:rsid w:val="007F223A"/>
    <w:rsid w:val="008335DD"/>
    <w:rsid w:val="00851290"/>
    <w:rsid w:val="00851AF9"/>
    <w:rsid w:val="0086737F"/>
    <w:rsid w:val="00875E3E"/>
    <w:rsid w:val="00884CEA"/>
    <w:rsid w:val="00901A1F"/>
    <w:rsid w:val="00904070"/>
    <w:rsid w:val="00914C47"/>
    <w:rsid w:val="00922F39"/>
    <w:rsid w:val="00933DF6"/>
    <w:rsid w:val="00940934"/>
    <w:rsid w:val="009669AE"/>
    <w:rsid w:val="0097612E"/>
    <w:rsid w:val="009849F0"/>
    <w:rsid w:val="00993E01"/>
    <w:rsid w:val="009C22FF"/>
    <w:rsid w:val="009D6345"/>
    <w:rsid w:val="00A24AF7"/>
    <w:rsid w:val="00A32F28"/>
    <w:rsid w:val="00A5188D"/>
    <w:rsid w:val="00A6324A"/>
    <w:rsid w:val="00A72D05"/>
    <w:rsid w:val="00A759AD"/>
    <w:rsid w:val="00AB22BC"/>
    <w:rsid w:val="00AC48FF"/>
    <w:rsid w:val="00AC507B"/>
    <w:rsid w:val="00AD3C0A"/>
    <w:rsid w:val="00AD3F5A"/>
    <w:rsid w:val="00AD42DE"/>
    <w:rsid w:val="00B044CA"/>
    <w:rsid w:val="00B14D80"/>
    <w:rsid w:val="00B32B31"/>
    <w:rsid w:val="00B34768"/>
    <w:rsid w:val="00B4652B"/>
    <w:rsid w:val="00B56828"/>
    <w:rsid w:val="00B85EDD"/>
    <w:rsid w:val="00BE73A2"/>
    <w:rsid w:val="00C0159C"/>
    <w:rsid w:val="00C31458"/>
    <w:rsid w:val="00C708AE"/>
    <w:rsid w:val="00C7386F"/>
    <w:rsid w:val="00C85CA6"/>
    <w:rsid w:val="00CB0473"/>
    <w:rsid w:val="00CB4545"/>
    <w:rsid w:val="00CE0A08"/>
    <w:rsid w:val="00CE7A5E"/>
    <w:rsid w:val="00D07331"/>
    <w:rsid w:val="00D247CA"/>
    <w:rsid w:val="00D43F78"/>
    <w:rsid w:val="00D554FE"/>
    <w:rsid w:val="00D658A3"/>
    <w:rsid w:val="00D74A2D"/>
    <w:rsid w:val="00DB35CB"/>
    <w:rsid w:val="00DB5871"/>
    <w:rsid w:val="00DD0105"/>
    <w:rsid w:val="00DD7623"/>
    <w:rsid w:val="00DE6F1C"/>
    <w:rsid w:val="00DE6F4C"/>
    <w:rsid w:val="00E11AB8"/>
    <w:rsid w:val="00E143E1"/>
    <w:rsid w:val="00E20DAA"/>
    <w:rsid w:val="00E3390A"/>
    <w:rsid w:val="00E53705"/>
    <w:rsid w:val="00E5437C"/>
    <w:rsid w:val="00E567FB"/>
    <w:rsid w:val="00E71C6B"/>
    <w:rsid w:val="00E8060A"/>
    <w:rsid w:val="00EA1C26"/>
    <w:rsid w:val="00EC0053"/>
    <w:rsid w:val="00EE5601"/>
    <w:rsid w:val="00EF6D79"/>
    <w:rsid w:val="00F01F63"/>
    <w:rsid w:val="00F141D0"/>
    <w:rsid w:val="00F214B4"/>
    <w:rsid w:val="00F47254"/>
    <w:rsid w:val="00F55F62"/>
    <w:rsid w:val="00F609DF"/>
    <w:rsid w:val="00F65E2D"/>
    <w:rsid w:val="00F818AB"/>
    <w:rsid w:val="00F83D93"/>
    <w:rsid w:val="00F92037"/>
    <w:rsid w:val="00FA4E4F"/>
    <w:rsid w:val="00FB26F3"/>
    <w:rsid w:val="00FC09DF"/>
    <w:rsid w:val="00FD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63"/>
  </w:style>
  <w:style w:type="paragraph" w:styleId="Heading2">
    <w:name w:val="heading 2"/>
    <w:basedOn w:val="Normal"/>
    <w:next w:val="Normal"/>
    <w:link w:val="Heading2Char"/>
    <w:uiPriority w:val="9"/>
    <w:unhideWhenUsed/>
    <w:qFormat/>
    <w:rsid w:val="00CB047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D658A3"/>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59"/>
    <w:rsid w:val="00884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54FE"/>
    <w:rPr>
      <w:color w:val="0000FF" w:themeColor="hyperlink"/>
      <w:u w:val="single"/>
    </w:rPr>
  </w:style>
  <w:style w:type="paragraph" w:styleId="ListParagraph">
    <w:name w:val="List Paragraph"/>
    <w:basedOn w:val="Normal"/>
    <w:uiPriority w:val="34"/>
    <w:qFormat/>
    <w:rsid w:val="00AD3C0A"/>
    <w:pPr>
      <w:ind w:left="720"/>
      <w:contextualSpacing/>
    </w:pPr>
    <w:rPr>
      <w:rFonts w:eastAsiaTheme="minorHAnsi"/>
    </w:rPr>
  </w:style>
  <w:style w:type="table" w:customStyle="1" w:styleId="LightShading10">
    <w:name w:val="Light Shading1"/>
    <w:basedOn w:val="TableNormal"/>
    <w:uiPriority w:val="60"/>
    <w:rsid w:val="00AD3C0A"/>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D3C0A"/>
    <w:pPr>
      <w:widowControl w:val="0"/>
      <w:autoSpaceDE w:val="0"/>
      <w:autoSpaceDN w:val="0"/>
      <w:adjustRightInd w:val="0"/>
      <w:spacing w:after="0" w:line="240" w:lineRule="auto"/>
    </w:pPr>
    <w:rPr>
      <w:rFonts w:ascii="MST T 31c 41b" w:hAnsi="MST T 31c 41b" w:cs="MST T 31c 41b"/>
      <w:color w:val="000000"/>
      <w:sz w:val="24"/>
      <w:szCs w:val="24"/>
    </w:rPr>
  </w:style>
  <w:style w:type="paragraph" w:customStyle="1" w:styleId="CM18">
    <w:name w:val="CM18"/>
    <w:basedOn w:val="Default"/>
    <w:next w:val="Default"/>
    <w:uiPriority w:val="99"/>
    <w:rsid w:val="00AD3C0A"/>
    <w:pPr>
      <w:spacing w:after="288"/>
    </w:pPr>
    <w:rPr>
      <w:rFonts w:ascii="Times-New-Roman" w:hAnsi="Times-New-Roman" w:cstheme="minorBidi"/>
      <w:color w:val="auto"/>
    </w:rPr>
  </w:style>
  <w:style w:type="paragraph" w:styleId="Header">
    <w:name w:val="header"/>
    <w:basedOn w:val="Normal"/>
    <w:link w:val="HeaderChar"/>
    <w:uiPriority w:val="99"/>
    <w:unhideWhenUsed/>
    <w:rsid w:val="0097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2E"/>
  </w:style>
  <w:style w:type="paragraph" w:styleId="Footer">
    <w:name w:val="footer"/>
    <w:basedOn w:val="Normal"/>
    <w:link w:val="FooterChar"/>
    <w:uiPriority w:val="99"/>
    <w:unhideWhenUsed/>
    <w:rsid w:val="0097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2E"/>
  </w:style>
  <w:style w:type="paragraph" w:styleId="BalloonText">
    <w:name w:val="Balloon Text"/>
    <w:basedOn w:val="Normal"/>
    <w:link w:val="BalloonTextChar"/>
    <w:uiPriority w:val="99"/>
    <w:semiHidden/>
    <w:unhideWhenUsed/>
    <w:rsid w:val="0097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2E"/>
    <w:rPr>
      <w:rFonts w:ascii="Tahoma" w:hAnsi="Tahoma" w:cs="Tahoma"/>
      <w:sz w:val="16"/>
      <w:szCs w:val="16"/>
    </w:rPr>
  </w:style>
  <w:style w:type="character" w:customStyle="1" w:styleId="style45">
    <w:name w:val="style45"/>
    <w:basedOn w:val="DefaultParagraphFont"/>
    <w:uiPriority w:val="99"/>
    <w:rsid w:val="00064F1A"/>
  </w:style>
  <w:style w:type="paragraph" w:styleId="NoSpacing">
    <w:name w:val="No Spacing"/>
    <w:uiPriority w:val="1"/>
    <w:qFormat/>
    <w:rsid w:val="00064F1A"/>
    <w:pPr>
      <w:spacing w:after="0" w:line="240" w:lineRule="auto"/>
    </w:pPr>
    <w:rPr>
      <w:rFonts w:ascii="Calibri" w:eastAsia="Times New Roman" w:hAnsi="Calibri" w:cs="Calibri"/>
    </w:rPr>
  </w:style>
  <w:style w:type="table" w:customStyle="1" w:styleId="LightShading2">
    <w:name w:val="Light Shading2"/>
    <w:basedOn w:val="TableNormal"/>
    <w:uiPriority w:val="60"/>
    <w:rsid w:val="00064F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B85EDD"/>
    <w:pPr>
      <w:suppressAutoHyphens/>
      <w:spacing w:before="280" w:after="280" w:line="240" w:lineRule="auto"/>
    </w:pPr>
    <w:rPr>
      <w:rFonts w:ascii="Times New Roman" w:eastAsia="Times New Roman" w:hAnsi="Times New Roman" w:cs="Times New Roman"/>
      <w:sz w:val="24"/>
      <w:szCs w:val="24"/>
      <w:lang w:eastAsia="ar-SA"/>
    </w:rPr>
  </w:style>
  <w:style w:type="character" w:styleId="Strong">
    <w:name w:val="Strong"/>
    <w:basedOn w:val="DefaultParagraphFont"/>
    <w:uiPriority w:val="22"/>
    <w:qFormat/>
    <w:rsid w:val="00B85EDD"/>
    <w:rPr>
      <w:b/>
      <w:bCs/>
    </w:rPr>
  </w:style>
  <w:style w:type="character" w:customStyle="1" w:styleId="apple-converted-space">
    <w:name w:val="apple-converted-space"/>
    <w:basedOn w:val="DefaultParagraphFont"/>
    <w:rsid w:val="00210A89"/>
  </w:style>
  <w:style w:type="character" w:customStyle="1" w:styleId="Heading2Char">
    <w:name w:val="Heading 2 Char"/>
    <w:basedOn w:val="DefaultParagraphFont"/>
    <w:link w:val="Heading2"/>
    <w:uiPriority w:val="9"/>
    <w:rsid w:val="00CB0473"/>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464129472">
      <w:bodyDiv w:val="1"/>
      <w:marLeft w:val="0"/>
      <w:marRight w:val="0"/>
      <w:marTop w:val="0"/>
      <w:marBottom w:val="0"/>
      <w:divBdr>
        <w:top w:val="none" w:sz="0" w:space="0" w:color="auto"/>
        <w:left w:val="none" w:sz="0" w:space="0" w:color="auto"/>
        <w:bottom w:val="none" w:sz="0" w:space="0" w:color="auto"/>
        <w:right w:val="none" w:sz="0" w:space="0" w:color="auto"/>
      </w:divBdr>
      <w:divsChild>
        <w:div w:id="1262686236">
          <w:marLeft w:val="0"/>
          <w:marRight w:val="0"/>
          <w:marTop w:val="0"/>
          <w:marBottom w:val="0"/>
          <w:divBdr>
            <w:top w:val="none" w:sz="0" w:space="0" w:color="auto"/>
            <w:left w:val="none" w:sz="0" w:space="0" w:color="auto"/>
            <w:bottom w:val="none" w:sz="0" w:space="0" w:color="auto"/>
            <w:right w:val="none" w:sz="0" w:space="0" w:color="auto"/>
          </w:divBdr>
        </w:div>
      </w:divsChild>
    </w:div>
    <w:div w:id="477498834">
      <w:bodyDiv w:val="1"/>
      <w:marLeft w:val="0"/>
      <w:marRight w:val="0"/>
      <w:marTop w:val="0"/>
      <w:marBottom w:val="0"/>
      <w:divBdr>
        <w:top w:val="none" w:sz="0" w:space="0" w:color="auto"/>
        <w:left w:val="none" w:sz="0" w:space="0" w:color="auto"/>
        <w:bottom w:val="none" w:sz="0" w:space="0" w:color="auto"/>
        <w:right w:val="none" w:sz="0" w:space="0" w:color="auto"/>
      </w:divBdr>
      <w:divsChild>
        <w:div w:id="465321989">
          <w:marLeft w:val="0"/>
          <w:marRight w:val="0"/>
          <w:marTop w:val="0"/>
          <w:marBottom w:val="0"/>
          <w:divBdr>
            <w:top w:val="none" w:sz="0" w:space="0" w:color="auto"/>
            <w:left w:val="none" w:sz="0" w:space="0" w:color="auto"/>
            <w:bottom w:val="none" w:sz="0" w:space="0" w:color="auto"/>
            <w:right w:val="none" w:sz="0" w:space="0" w:color="auto"/>
          </w:divBdr>
        </w:div>
      </w:divsChild>
    </w:div>
    <w:div w:id="861359521">
      <w:bodyDiv w:val="1"/>
      <w:marLeft w:val="0"/>
      <w:marRight w:val="0"/>
      <w:marTop w:val="0"/>
      <w:marBottom w:val="0"/>
      <w:divBdr>
        <w:top w:val="none" w:sz="0" w:space="0" w:color="auto"/>
        <w:left w:val="none" w:sz="0" w:space="0" w:color="auto"/>
        <w:bottom w:val="none" w:sz="0" w:space="0" w:color="auto"/>
        <w:right w:val="none" w:sz="0" w:space="0" w:color="auto"/>
      </w:divBdr>
      <w:divsChild>
        <w:div w:id="1375496157">
          <w:marLeft w:val="0"/>
          <w:marRight w:val="0"/>
          <w:marTop w:val="0"/>
          <w:marBottom w:val="0"/>
          <w:divBdr>
            <w:top w:val="none" w:sz="0" w:space="0" w:color="auto"/>
            <w:left w:val="none" w:sz="0" w:space="0" w:color="auto"/>
            <w:bottom w:val="none" w:sz="0" w:space="0" w:color="auto"/>
            <w:right w:val="none" w:sz="0" w:space="0" w:color="auto"/>
          </w:divBdr>
        </w:div>
      </w:divsChild>
    </w:div>
    <w:div w:id="1509254422">
      <w:bodyDiv w:val="1"/>
      <w:marLeft w:val="0"/>
      <w:marRight w:val="0"/>
      <w:marTop w:val="0"/>
      <w:marBottom w:val="0"/>
      <w:divBdr>
        <w:top w:val="none" w:sz="0" w:space="0" w:color="auto"/>
        <w:left w:val="none" w:sz="0" w:space="0" w:color="auto"/>
        <w:bottom w:val="none" w:sz="0" w:space="0" w:color="auto"/>
        <w:right w:val="none" w:sz="0" w:space="0" w:color="auto"/>
      </w:divBdr>
      <w:divsChild>
        <w:div w:id="175848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07FB-5821-4A80-996B-B52A1551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Promodel</dc:creator>
  <cp:lastModifiedBy>ProModel</cp:lastModifiedBy>
  <cp:revision>103</cp:revision>
  <cp:lastPrinted>2016-10-06T04:16:00Z</cp:lastPrinted>
  <dcterms:created xsi:type="dcterms:W3CDTF">2016-01-19T05:09:00Z</dcterms:created>
  <dcterms:modified xsi:type="dcterms:W3CDTF">2016-11-03T04:15:00Z</dcterms:modified>
</cp:coreProperties>
</file>